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36" w:rsidRPr="00862080" w:rsidRDefault="00A704E3">
      <w:pPr>
        <w:rPr>
          <w:rFonts w:ascii="Arial" w:hAnsi="Arial" w:cs="Arial"/>
        </w:rPr>
      </w:pPr>
      <w:r w:rsidRPr="00862080">
        <w:rPr>
          <w:rFonts w:ascii="Arial" w:hAnsi="Arial" w:cs="Arial"/>
          <w:b/>
        </w:rPr>
        <w:t>IT Essentials 5.0</w:t>
      </w:r>
    </w:p>
    <w:p w:rsidR="00CE1836" w:rsidRPr="00862080" w:rsidRDefault="00862080">
      <w:pPr>
        <w:keepNext/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/>
          <w:bCs/>
          <w:iCs/>
          <w:sz w:val="28"/>
          <w:szCs w:val="28"/>
        </w:rPr>
        <w:t>5.3.3.5 Laboratorio -</w:t>
      </w:r>
      <w:r w:rsidR="00A704E3" w:rsidRPr="00862080">
        <w:rPr>
          <w:rFonts w:ascii="Arial" w:hAnsi="Arial" w:cs="Arial"/>
          <w:b/>
          <w:bCs/>
          <w:iCs/>
          <w:sz w:val="28"/>
          <w:szCs w:val="28"/>
        </w:rPr>
        <w:t xml:space="preserve"> Monitoraggio e Gestione delle Risorse di Sistema in Windows 7</w:t>
      </w:r>
    </w:p>
    <w:p w:rsidR="00CE1836" w:rsidRPr="00862080" w:rsidRDefault="00CE1836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keepNext/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/>
          <w:bCs/>
          <w:sz w:val="26"/>
          <w:szCs w:val="26"/>
        </w:rPr>
        <w:t>Introduzione</w:t>
      </w:r>
    </w:p>
    <w:p w:rsidR="00CE1836" w:rsidRPr="00862080" w:rsidRDefault="00CE1836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Cs/>
          <w:sz w:val="20"/>
          <w:szCs w:val="20"/>
        </w:rPr>
        <w:t xml:space="preserve">Stampare </w:t>
      </w:r>
      <w:r w:rsidR="00862080">
        <w:rPr>
          <w:rFonts w:ascii="Arial" w:hAnsi="Arial" w:cs="Arial"/>
          <w:bCs/>
          <w:sz w:val="20"/>
          <w:szCs w:val="20"/>
        </w:rPr>
        <w:t xml:space="preserve">e completare questo </w:t>
      </w:r>
      <w:r w:rsidRPr="00862080">
        <w:rPr>
          <w:rFonts w:ascii="Arial" w:hAnsi="Arial" w:cs="Arial"/>
          <w:bCs/>
          <w:sz w:val="20"/>
          <w:szCs w:val="20"/>
        </w:rPr>
        <w:t>laboratorio.</w:t>
      </w:r>
    </w:p>
    <w:p w:rsidR="00CE1836" w:rsidRPr="00862080" w:rsidRDefault="00CE1836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In questo laboratorio, si utilizzeranno strumenti di amministrazione per monitorare</w:t>
      </w:r>
      <w:r w:rsidRPr="00862080">
        <w:rPr>
          <w:rFonts w:ascii="Arial" w:hAnsi="Arial" w:cs="Arial"/>
          <w:sz w:val="20"/>
          <w:szCs w:val="20"/>
        </w:rPr>
        <w:t xml:space="preserve"> e gestire le risorse di sistema.</w:t>
      </w:r>
    </w:p>
    <w:p w:rsidR="00CE1836" w:rsidRPr="00862080" w:rsidRDefault="00A704E3">
      <w:pPr>
        <w:spacing w:before="0" w:after="0" w:line="100" w:lineRule="atLeast"/>
        <w:rPr>
          <w:rFonts w:ascii="Arial" w:hAnsi="Arial" w:cs="Arial"/>
          <w:sz w:val="20"/>
          <w:szCs w:val="20"/>
        </w:rPr>
      </w:pPr>
      <w:r w:rsidRPr="00862080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CE1836" w:rsidRPr="00862080" w:rsidRDefault="00A704E3">
      <w:pPr>
        <w:keepNext/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CE1836" w:rsidRPr="00862080" w:rsidRDefault="00A704E3">
      <w:pPr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Per questo esercizio è richiesto il seguente materiale:</w:t>
      </w:r>
    </w:p>
    <w:p w:rsidR="00CE1836" w:rsidRPr="00862080" w:rsidRDefault="00A704E3">
      <w:pPr>
        <w:tabs>
          <w:tab w:val="left" w:pos="1080"/>
        </w:tabs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• Un computer che esegue Windows 7</w:t>
      </w:r>
      <w:r w:rsidRPr="00862080">
        <w:rPr>
          <w:rFonts w:ascii="Arial" w:hAnsi="Arial" w:cs="Arial"/>
          <w:sz w:val="20"/>
          <w:szCs w:val="20"/>
        </w:rPr>
        <w:br/>
        <w:t xml:space="preserve"> • Accesso a Internet</w:t>
      </w:r>
    </w:p>
    <w:p w:rsidR="00CE1836" w:rsidRPr="00862080" w:rsidRDefault="00CE1836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keepNext/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/>
          <w:bCs/>
        </w:rPr>
        <w:t>Passo 1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Si potrà esaminare che cosa succede quando un servizio viene interro</w:t>
      </w:r>
      <w:r w:rsidRPr="00862080">
        <w:rPr>
          <w:rFonts w:ascii="Arial" w:hAnsi="Arial" w:cs="Arial"/>
          <w:sz w:val="20"/>
          <w:szCs w:val="20"/>
        </w:rPr>
        <w:t>tto e quindi avviato.</w:t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Accedere a Windows come amministratore.</w:t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b/>
          <w:sz w:val="20"/>
          <w:szCs w:val="20"/>
        </w:rPr>
        <w:t xml:space="preserve">Nota: </w:t>
      </w:r>
      <w:r w:rsidRPr="00862080">
        <w:rPr>
          <w:rFonts w:ascii="Arial" w:hAnsi="Arial" w:cs="Arial"/>
          <w:sz w:val="20"/>
          <w:szCs w:val="20"/>
        </w:rPr>
        <w:t>Alcuni programmi antivirus o antispyware devono essere disinstallati sul computer perché Windows Defender possa funzionare</w:t>
      </w:r>
      <w:r w:rsidRPr="00862080">
        <w:rPr>
          <w:rFonts w:ascii="Arial" w:hAnsi="Arial" w:cs="Arial"/>
        </w:rPr>
        <w:t>.</w:t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Per vedere se Windows Defender è disattivato fare clic su </w:t>
      </w:r>
      <w:r w:rsidRPr="00862080">
        <w:rPr>
          <w:rFonts w:ascii="Arial" w:hAnsi="Arial" w:cs="Arial"/>
          <w:b/>
          <w:sz w:val="20"/>
          <w:szCs w:val="20"/>
        </w:rPr>
        <w:t>Sta</w:t>
      </w:r>
      <w:r w:rsidRPr="00862080">
        <w:rPr>
          <w:rFonts w:ascii="Arial" w:hAnsi="Arial" w:cs="Arial"/>
          <w:b/>
          <w:sz w:val="20"/>
          <w:szCs w:val="20"/>
        </w:rPr>
        <w:t>rt &gt;</w:t>
      </w:r>
      <w:r w:rsidRPr="00862080">
        <w:rPr>
          <w:rFonts w:ascii="Arial" w:hAnsi="Arial" w:cs="Arial"/>
          <w:sz w:val="20"/>
          <w:szCs w:val="20"/>
        </w:rPr>
        <w:t xml:space="preserve"> in Cerca programmi e file digitare</w:t>
      </w:r>
      <w:r w:rsidRPr="00862080">
        <w:rPr>
          <w:rFonts w:ascii="Arial" w:hAnsi="Arial" w:cs="Arial"/>
          <w:b/>
          <w:sz w:val="20"/>
          <w:szCs w:val="20"/>
        </w:rPr>
        <w:t xml:space="preserve"> Defender &gt; </w:t>
      </w:r>
      <w:r w:rsidRPr="00862080">
        <w:rPr>
          <w:rFonts w:ascii="Arial" w:hAnsi="Arial" w:cs="Arial"/>
          <w:sz w:val="20"/>
          <w:szCs w:val="20"/>
        </w:rPr>
        <w:t>selezionare</w:t>
      </w:r>
      <w:r w:rsidRPr="00862080">
        <w:rPr>
          <w:rFonts w:ascii="Arial" w:hAnsi="Arial" w:cs="Arial"/>
          <w:b/>
          <w:sz w:val="20"/>
          <w:szCs w:val="20"/>
        </w:rPr>
        <w:t xml:space="preserve"> Windows Defender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Se appare la schermata "Il programma è disattivato", fare clic su </w:t>
      </w:r>
      <w:r w:rsidR="00A7238D">
        <w:rPr>
          <w:rFonts w:ascii="Arial" w:hAnsi="Arial" w:cs="Arial"/>
          <w:b/>
          <w:sz w:val="20"/>
          <w:szCs w:val="20"/>
        </w:rPr>
        <w:t>F</w:t>
      </w:r>
      <w:r w:rsidRPr="00862080">
        <w:rPr>
          <w:rFonts w:ascii="Arial" w:hAnsi="Arial" w:cs="Arial"/>
          <w:b/>
          <w:sz w:val="20"/>
          <w:szCs w:val="20"/>
        </w:rPr>
        <w:t>are clic qui per attivarlo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0F3A5BB" wp14:editId="5E29BC51">
            <wp:extent cx="4048125" cy="229552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Windows Defender dovrebbe avviarsi, in caso contrario, disinstallare tutti i programmi antivirus o antispyware e quindi fare clic su </w:t>
      </w:r>
      <w:r w:rsidRPr="00862080">
        <w:rPr>
          <w:rFonts w:ascii="Arial" w:hAnsi="Arial" w:cs="Arial"/>
          <w:b/>
          <w:sz w:val="20"/>
          <w:szCs w:val="20"/>
        </w:rPr>
        <w:t>Start &gt;</w:t>
      </w:r>
      <w:r w:rsidRPr="00862080">
        <w:rPr>
          <w:rFonts w:ascii="Arial" w:hAnsi="Arial" w:cs="Arial"/>
          <w:sz w:val="20"/>
          <w:szCs w:val="20"/>
        </w:rPr>
        <w:t xml:space="preserve"> in Cerca programmi e file digitare </w:t>
      </w:r>
      <w:r w:rsidRPr="00862080">
        <w:rPr>
          <w:rFonts w:ascii="Arial" w:hAnsi="Arial" w:cs="Arial"/>
          <w:b/>
          <w:sz w:val="20"/>
          <w:szCs w:val="20"/>
        </w:rPr>
        <w:t>Defender &gt;</w:t>
      </w:r>
      <w:r w:rsidRPr="00862080">
        <w:rPr>
          <w:rFonts w:ascii="Arial" w:hAnsi="Arial" w:cs="Arial"/>
          <w:sz w:val="20"/>
          <w:szCs w:val="20"/>
        </w:rPr>
        <w:t xml:space="preserve"> selezionare </w:t>
      </w:r>
      <w:r w:rsidRPr="00862080">
        <w:rPr>
          <w:rFonts w:ascii="Arial" w:hAnsi="Arial" w:cs="Arial"/>
          <w:b/>
          <w:sz w:val="20"/>
          <w:szCs w:val="20"/>
        </w:rPr>
        <w:t>Windows Defender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="00A7238D">
        <w:rPr>
          <w:rFonts w:ascii="Arial" w:hAnsi="Arial" w:cs="Arial"/>
          <w:b/>
          <w:sz w:val="20"/>
          <w:szCs w:val="20"/>
        </w:rPr>
        <w:t>Start &gt; Pannello di C</w:t>
      </w:r>
      <w:r w:rsidRPr="00862080">
        <w:rPr>
          <w:rFonts w:ascii="Arial" w:hAnsi="Arial" w:cs="Arial"/>
          <w:b/>
          <w:sz w:val="20"/>
          <w:szCs w:val="20"/>
        </w:rPr>
        <w:t>ontrollo &gt; Strumenti di Amministrazione &gt; Gestione Computer &gt;</w:t>
      </w:r>
      <w:r w:rsidRPr="00862080">
        <w:rPr>
          <w:rFonts w:ascii="Arial" w:hAnsi="Arial" w:cs="Arial"/>
          <w:sz w:val="20"/>
          <w:szCs w:val="20"/>
        </w:rPr>
        <w:t xml:space="preserve"> espandere </w:t>
      </w:r>
      <w:r w:rsidRPr="00862080">
        <w:rPr>
          <w:rFonts w:ascii="Arial" w:hAnsi="Arial" w:cs="Arial"/>
          <w:b/>
          <w:sz w:val="20"/>
          <w:szCs w:val="20"/>
        </w:rPr>
        <w:t xml:space="preserve">Servizi e Applicazioni </w:t>
      </w:r>
      <w:r w:rsidRPr="00862080">
        <w:rPr>
          <w:rFonts w:ascii="Arial" w:hAnsi="Arial" w:cs="Arial"/>
          <w:b/>
          <w:sz w:val="20"/>
          <w:szCs w:val="20"/>
        </w:rPr>
        <w:t>&gt;</w:t>
      </w:r>
      <w:r w:rsidRPr="00862080">
        <w:rPr>
          <w:rFonts w:ascii="Arial" w:hAnsi="Arial" w:cs="Arial"/>
          <w:sz w:val="20"/>
          <w:szCs w:val="20"/>
        </w:rPr>
        <w:t xml:space="preserve"> selezionare </w:t>
      </w:r>
      <w:r w:rsidRPr="00862080">
        <w:rPr>
          <w:rFonts w:ascii="Arial" w:hAnsi="Arial" w:cs="Arial"/>
          <w:b/>
          <w:sz w:val="20"/>
          <w:szCs w:val="20"/>
        </w:rPr>
        <w:t>Servizi</w:t>
      </w:r>
      <w:r w:rsidRPr="00862080">
        <w:rPr>
          <w:rFonts w:ascii="Arial" w:hAnsi="Arial" w:cs="Arial"/>
          <w:sz w:val="20"/>
          <w:szCs w:val="20"/>
        </w:rPr>
        <w:t>.</w:t>
      </w:r>
      <w:r w:rsidR="00862080" w:rsidRPr="00862080">
        <w:rPr>
          <w:rFonts w:ascii="Arial" w:hAnsi="Arial" w:cs="Arial"/>
        </w:rPr>
        <w:t xml:space="preserve"> 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Chiudere la finestra Strumenti di Amministrazione.</w:t>
      </w:r>
    </w:p>
    <w:p w:rsidR="00CE1836" w:rsidRPr="00862080" w:rsidRDefault="00CE1836" w:rsidP="00862080">
      <w:pPr>
        <w:spacing w:before="0" w:after="0" w:line="100" w:lineRule="atLeast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Ridimensionare e posizionare entrambe le finestre in modo che possano essere viste nello stesso tempo.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022A50E9" wp14:editId="2C6EBA2F">
            <wp:extent cx="4914900" cy="347662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Windows Defender può controllare la presenza di aggiornamenti?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Scorrere la finestra "Gestione Computer" in modo da vedere il servizio "Windows Defender".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Qual è lo Stato del servizio?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con il pulsante destro del mouse sul servizio </w:t>
      </w:r>
      <w:r w:rsidRPr="00862080">
        <w:rPr>
          <w:rFonts w:ascii="Arial" w:hAnsi="Arial" w:cs="Arial"/>
          <w:b/>
          <w:sz w:val="20"/>
          <w:szCs w:val="20"/>
        </w:rPr>
        <w:t>Windows Defender &gt;</w:t>
      </w:r>
      <w:r w:rsidRPr="00862080">
        <w:rPr>
          <w:rFonts w:ascii="Arial" w:hAnsi="Arial" w:cs="Arial"/>
          <w:sz w:val="20"/>
          <w:szCs w:val="20"/>
        </w:rPr>
        <w:t xml:space="preserve"> selezionare</w:t>
      </w:r>
      <w:r w:rsidRPr="00862080">
        <w:rPr>
          <w:rFonts w:ascii="Arial" w:hAnsi="Arial" w:cs="Arial"/>
          <w:b/>
          <w:sz w:val="20"/>
          <w:szCs w:val="20"/>
        </w:rPr>
        <w:t xml:space="preserve"> Arresta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2EE9781E" wp14:editId="4DB1D59D">
            <wp:extent cx="4981575" cy="260032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b/>
          <w:sz w:val="20"/>
          <w:szCs w:val="20"/>
        </w:rPr>
        <w:t>Nota:</w:t>
      </w:r>
      <w:r w:rsidRPr="00862080">
        <w:rPr>
          <w:rFonts w:ascii="Arial" w:hAnsi="Arial" w:cs="Arial"/>
          <w:sz w:val="20"/>
          <w:szCs w:val="20"/>
        </w:rPr>
        <w:t xml:space="preserve"> Il motivo per cui </w:t>
      </w:r>
      <w:r w:rsidRPr="00862080">
        <w:rPr>
          <w:rFonts w:ascii="Arial" w:hAnsi="Arial" w:cs="Arial"/>
          <w:sz w:val="20"/>
          <w:szCs w:val="20"/>
        </w:rPr>
        <w:t>questo servizio verrà arrestato è per poter vedere facilmente i risultati. Quando si interrompe un servizio, per liberare risorse di sistema che il servizio utilizza, è importante capire come sarà influenzato il funzionamento complessivo del sistema.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La f</w:t>
      </w:r>
      <w:r w:rsidRPr="00862080">
        <w:rPr>
          <w:rFonts w:ascii="Arial" w:hAnsi="Arial" w:cs="Arial"/>
          <w:sz w:val="20"/>
          <w:szCs w:val="20"/>
        </w:rPr>
        <w:t>inestra "Controllo del Servizio" si apre e si chiude.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Selezionare la finestra di Windows Defender in modo che sia attiva.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A5CC326" wp14:editId="13B75DDA">
            <wp:extent cx="4276725" cy="253301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Che cosa si deve fare in modo che Windows Defender possa essere eseguito?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74049" w:rsidRPr="00D57EF6" w:rsidRDefault="00C7404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Avviare il servizio Windows Defender, fare clic su </w:t>
      </w:r>
      <w:r w:rsidRPr="00862080">
        <w:rPr>
          <w:rFonts w:ascii="Arial" w:hAnsi="Arial" w:cs="Arial"/>
          <w:b/>
          <w:sz w:val="20"/>
          <w:szCs w:val="20"/>
        </w:rPr>
        <w:t>Avvia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7C982DE3" wp14:editId="7525586B">
            <wp:extent cx="4200525" cy="247650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Windows Defender può controllare la presenza di aggiornamenti?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74049" w:rsidRPr="00D57EF6" w:rsidRDefault="00C7404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Chiudere la finestra di Windows Defender.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lastRenderedPageBreak/>
        <w:t>Assicurarsi che la finestra Gestione Computer sia aperta.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4BE03EC" wp14:editId="78A942BB">
            <wp:extent cx="4981575" cy="231457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Espandere</w:t>
      </w:r>
      <w:r w:rsidRPr="00862080">
        <w:rPr>
          <w:rFonts w:ascii="Arial" w:hAnsi="Arial" w:cs="Arial"/>
          <w:b/>
          <w:sz w:val="20"/>
          <w:szCs w:val="20"/>
        </w:rPr>
        <w:t xml:space="preserve"> Visualizzatore Eventi &gt; Registri di Windows &gt; </w:t>
      </w:r>
      <w:r w:rsidRPr="00862080">
        <w:rPr>
          <w:rFonts w:ascii="Arial" w:hAnsi="Arial" w:cs="Arial"/>
          <w:sz w:val="20"/>
          <w:szCs w:val="20"/>
        </w:rPr>
        <w:t xml:space="preserve">selezionare </w:t>
      </w:r>
      <w:r w:rsidRPr="00862080">
        <w:rPr>
          <w:rFonts w:ascii="Arial" w:hAnsi="Arial" w:cs="Arial"/>
          <w:b/>
          <w:sz w:val="20"/>
          <w:szCs w:val="20"/>
        </w:rPr>
        <w:t>Sistema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Selezionare il secondo evento nella lista.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Guardare sotto la scheda Generale, quindi spiegare quanto è successo al servizio Windows Defender.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clic</w:t>
      </w:r>
      <w:r w:rsidRPr="00862080">
        <w:rPr>
          <w:rFonts w:ascii="Arial" w:hAnsi="Arial" w:cs="Arial"/>
          <w:sz w:val="20"/>
          <w:szCs w:val="20"/>
        </w:rPr>
        <w:t xml:space="preserve"> sul pulsante freccia in </w:t>
      </w:r>
      <w:r w:rsidR="00862080" w:rsidRPr="00862080">
        <w:rPr>
          <w:rFonts w:ascii="Arial" w:hAnsi="Arial" w:cs="Arial"/>
          <w:sz w:val="20"/>
          <w:szCs w:val="20"/>
        </w:rPr>
        <w:t>su</w:t>
      </w:r>
      <w:r w:rsidRPr="00862080">
        <w:rPr>
          <w:rFonts w:ascii="Arial" w:hAnsi="Arial" w:cs="Arial"/>
          <w:sz w:val="20"/>
          <w:szCs w:val="20"/>
        </w:rPr>
        <w:t xml:space="preserve"> o selezionare l'evento al di sopra di quello appena visto.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10720383" wp14:editId="00FD6A92">
            <wp:extent cx="4981575" cy="2314575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Guardare sotto la scheda Generale, quindi spiegare quanto è successo al servizio Windows Defender.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74049" w:rsidRPr="00D57EF6" w:rsidRDefault="00C74049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Chiudere tutte le finestre ape</w:t>
      </w:r>
      <w:r w:rsidRPr="00862080">
        <w:rPr>
          <w:rFonts w:ascii="Arial" w:hAnsi="Arial" w:cs="Arial"/>
          <w:sz w:val="20"/>
          <w:szCs w:val="20"/>
        </w:rPr>
        <w:t>rte.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keepNext/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/>
          <w:bCs/>
        </w:rPr>
        <w:t>Passo 2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Si potrà esaminare che cosa succede quando un servizio viene interrotto e quindi avviato.</w:t>
      </w:r>
    </w:p>
    <w:p w:rsidR="00CE1836" w:rsidRPr="00D57EF6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b/>
          <w:sz w:val="20"/>
          <w:szCs w:val="20"/>
        </w:rPr>
        <w:t>Nota:</w:t>
      </w:r>
      <w:r w:rsidRPr="00862080">
        <w:rPr>
          <w:rFonts w:ascii="Arial" w:hAnsi="Arial" w:cs="Arial"/>
          <w:sz w:val="20"/>
          <w:szCs w:val="20"/>
        </w:rPr>
        <w:t xml:space="preserve"> Se Rete non viene visualizzato nel menu Start, procedere come segue: Fare clic con il tasto destro del mouse su</w:t>
      </w:r>
      <w:r w:rsidRPr="00862080">
        <w:rPr>
          <w:rFonts w:ascii="Arial" w:hAnsi="Arial" w:cs="Arial"/>
          <w:b/>
          <w:sz w:val="20"/>
          <w:szCs w:val="20"/>
        </w:rPr>
        <w:t xml:space="preserve"> Start &gt; Proprietà &gt; </w:t>
      </w:r>
      <w:r w:rsidRPr="00D57EF6">
        <w:rPr>
          <w:rFonts w:ascii="Arial" w:hAnsi="Arial" w:cs="Arial"/>
          <w:sz w:val="20"/>
          <w:szCs w:val="20"/>
        </w:rPr>
        <w:t>scheda</w:t>
      </w:r>
      <w:r w:rsidRPr="00862080">
        <w:rPr>
          <w:rFonts w:ascii="Arial" w:hAnsi="Arial" w:cs="Arial"/>
          <w:b/>
          <w:sz w:val="20"/>
          <w:szCs w:val="20"/>
        </w:rPr>
        <w:t xml:space="preserve"> Menu </w:t>
      </w:r>
      <w:r w:rsidRPr="00862080">
        <w:rPr>
          <w:rFonts w:ascii="Arial" w:hAnsi="Arial" w:cs="Arial"/>
          <w:b/>
          <w:sz w:val="20"/>
          <w:szCs w:val="20"/>
        </w:rPr>
        <w:t>Start</w:t>
      </w:r>
      <w:r w:rsidRPr="00862080">
        <w:rPr>
          <w:rFonts w:ascii="Arial" w:hAnsi="Arial" w:cs="Arial"/>
          <w:sz w:val="20"/>
          <w:szCs w:val="20"/>
        </w:rPr>
        <w:t>. Fare clic su</w:t>
      </w:r>
      <w:r w:rsidRPr="00862080">
        <w:rPr>
          <w:rFonts w:ascii="Arial" w:hAnsi="Arial" w:cs="Arial"/>
          <w:b/>
          <w:sz w:val="20"/>
          <w:szCs w:val="20"/>
        </w:rPr>
        <w:t xml:space="preserve"> Personalizza</w:t>
      </w:r>
      <w:r w:rsidRPr="00862080">
        <w:rPr>
          <w:rFonts w:ascii="Arial" w:hAnsi="Arial" w:cs="Arial"/>
          <w:sz w:val="20"/>
          <w:szCs w:val="20"/>
        </w:rPr>
        <w:t xml:space="preserve">, quindi scorrere verso il basso l'elenco fino a Rete. Inserire un segno di spunta accanto a Rete, e quindi fare clic su </w:t>
      </w:r>
      <w:r w:rsidRPr="00862080">
        <w:rPr>
          <w:rFonts w:ascii="Arial" w:hAnsi="Arial" w:cs="Arial"/>
          <w:b/>
          <w:sz w:val="20"/>
          <w:szCs w:val="20"/>
        </w:rPr>
        <w:t>OK &gt; OK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Passare alla finestra "Centro Connessioni di Rete e Condivisione" facendo clic su </w:t>
      </w:r>
      <w:r w:rsidRPr="00862080">
        <w:rPr>
          <w:rFonts w:ascii="Arial" w:hAnsi="Arial" w:cs="Arial"/>
          <w:b/>
          <w:sz w:val="20"/>
          <w:szCs w:val="20"/>
        </w:rPr>
        <w:t>Start &gt; Ret</w:t>
      </w:r>
      <w:r w:rsidRPr="00862080">
        <w:rPr>
          <w:rFonts w:ascii="Arial" w:hAnsi="Arial" w:cs="Arial"/>
          <w:b/>
          <w:sz w:val="20"/>
          <w:szCs w:val="20"/>
        </w:rPr>
        <w:t>e &gt; Centro Connessioni di Rete e Condivisione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14EE1C70" wp14:editId="0DC5AD6A">
            <wp:extent cx="4991100" cy="327660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 xml:space="preserve">Modifica impostazioni scheda </w:t>
      </w:r>
      <w:r w:rsidRPr="00862080">
        <w:rPr>
          <w:rFonts w:ascii="Arial" w:hAnsi="Arial" w:cs="Arial"/>
          <w:sz w:val="20"/>
          <w:szCs w:val="20"/>
        </w:rPr>
        <w:t>nel riquadro sinistro.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Ridurre la dimensione della finestra "Connessioni di Rete". Lasciare aperta questa finestra.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739A6760" wp14:editId="057CC859">
            <wp:extent cx="4276725" cy="160972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Pass</w:t>
      </w:r>
      <w:r w:rsidR="007F17D7">
        <w:rPr>
          <w:rFonts w:ascii="Arial" w:hAnsi="Arial" w:cs="Arial"/>
          <w:sz w:val="20"/>
          <w:szCs w:val="20"/>
        </w:rPr>
        <w:t>are alla finestra "Pannello di C</w:t>
      </w:r>
      <w:r w:rsidRPr="00862080">
        <w:rPr>
          <w:rFonts w:ascii="Arial" w:hAnsi="Arial" w:cs="Arial"/>
          <w:sz w:val="20"/>
          <w:szCs w:val="20"/>
        </w:rPr>
        <w:t>ontrol</w:t>
      </w:r>
      <w:r w:rsidRPr="00862080">
        <w:rPr>
          <w:rFonts w:ascii="Arial" w:hAnsi="Arial" w:cs="Arial"/>
          <w:sz w:val="20"/>
          <w:szCs w:val="20"/>
        </w:rPr>
        <w:t xml:space="preserve">lo" facendo clic su </w:t>
      </w:r>
      <w:r w:rsidR="00D57EF6">
        <w:rPr>
          <w:rFonts w:ascii="Arial" w:hAnsi="Arial" w:cs="Arial"/>
          <w:b/>
          <w:sz w:val="20"/>
          <w:szCs w:val="20"/>
        </w:rPr>
        <w:t>Start &gt; Pannello di C</w:t>
      </w:r>
      <w:r w:rsidRPr="00862080">
        <w:rPr>
          <w:rFonts w:ascii="Arial" w:hAnsi="Arial" w:cs="Arial"/>
          <w:b/>
          <w:sz w:val="20"/>
          <w:szCs w:val="20"/>
        </w:rPr>
        <w:t>ontrollo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1F1EC0CC" wp14:editId="79D70A01">
            <wp:extent cx="4991100" cy="2428875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sull'icona </w:t>
      </w:r>
      <w:r w:rsidRPr="00862080">
        <w:rPr>
          <w:rFonts w:ascii="Arial" w:hAnsi="Arial" w:cs="Arial"/>
          <w:b/>
          <w:sz w:val="20"/>
          <w:szCs w:val="20"/>
        </w:rPr>
        <w:t>Strumenti di Amministrazione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La finestra "Strumenti di Amministrazione" viene aperta.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9A7B589" wp14:editId="41EC1546">
            <wp:extent cx="4876800" cy="2371725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doppio clic sull'icona di </w:t>
      </w:r>
      <w:r w:rsidRPr="00862080">
        <w:rPr>
          <w:rFonts w:ascii="Arial" w:hAnsi="Arial" w:cs="Arial"/>
          <w:b/>
          <w:sz w:val="20"/>
          <w:szCs w:val="20"/>
        </w:rPr>
        <w:t>Performance Monitor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Viene aperta la finestra "Performance Monitor". Assicurarsi che Performance Monitor nel riquadro di sinistra sia evidenziato.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18F8E35E" wp14:editId="1F3744D3">
            <wp:extent cx="4895850" cy="3505200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sull'icona </w:t>
      </w:r>
      <w:r w:rsidRPr="00862080">
        <w:rPr>
          <w:rFonts w:ascii="Arial" w:hAnsi="Arial" w:cs="Arial"/>
          <w:b/>
          <w:sz w:val="20"/>
          <w:szCs w:val="20"/>
        </w:rPr>
        <w:t xml:space="preserve">Blocca Schermata </w:t>
      </w:r>
      <w:r w:rsidRPr="00862080">
        <w:rPr>
          <w:rFonts w:ascii="Arial" w:hAnsi="Arial" w:cs="Arial"/>
          <w:sz w:val="20"/>
          <w:szCs w:val="20"/>
        </w:rPr>
        <w:t>per interrompere la registrazione.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con il tasto destro del mouse sulla barra dei menù di Performance Monitor e selezionare </w:t>
      </w:r>
      <w:r w:rsidRPr="00862080">
        <w:rPr>
          <w:rFonts w:ascii="Arial" w:hAnsi="Arial" w:cs="Arial"/>
          <w:b/>
          <w:sz w:val="20"/>
          <w:szCs w:val="20"/>
        </w:rPr>
        <w:t>Cancella</w:t>
      </w:r>
      <w:r w:rsidRPr="00862080">
        <w:rPr>
          <w:rFonts w:ascii="Arial" w:hAnsi="Arial" w:cs="Arial"/>
          <w:sz w:val="20"/>
          <w:szCs w:val="20"/>
        </w:rPr>
        <w:t xml:space="preserve"> per cancellare il grafico. Lasciare aperta questa finestra.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2658048E" wp14:editId="19B39461">
            <wp:extent cx="4895850" cy="317182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Passare a "Strumenti di Amministrazione" facendo clic su</w:t>
      </w:r>
      <w:r w:rsidR="009D3121">
        <w:rPr>
          <w:rFonts w:ascii="Arial" w:hAnsi="Arial" w:cs="Arial"/>
          <w:b/>
          <w:sz w:val="20"/>
          <w:szCs w:val="20"/>
        </w:rPr>
        <w:t xml:space="preserve"> Start &gt; Pannello di C</w:t>
      </w:r>
      <w:r w:rsidRPr="00862080">
        <w:rPr>
          <w:rFonts w:ascii="Arial" w:hAnsi="Arial" w:cs="Arial"/>
          <w:b/>
          <w:sz w:val="20"/>
          <w:szCs w:val="20"/>
        </w:rPr>
        <w:t>ontroll</w:t>
      </w:r>
      <w:r w:rsidRPr="00862080">
        <w:rPr>
          <w:rFonts w:ascii="Arial" w:hAnsi="Arial" w:cs="Arial"/>
          <w:b/>
          <w:sz w:val="20"/>
          <w:szCs w:val="20"/>
        </w:rPr>
        <w:t>o &gt; Strumenti di Amministrazione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19500A15" wp14:editId="2E9F8DFD">
            <wp:extent cx="5019675" cy="2447925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doppio clic sull'icona </w:t>
      </w:r>
      <w:r w:rsidRPr="00862080">
        <w:rPr>
          <w:rFonts w:ascii="Arial" w:hAnsi="Arial" w:cs="Arial"/>
          <w:b/>
          <w:sz w:val="20"/>
          <w:szCs w:val="20"/>
        </w:rPr>
        <w:t>Servizi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Espandere la larghezza della finestra "Servizi" in modo da avere una visione chiara del contenuto. Scorrere verso il basso nel riquadro di destra fino a visualizzare il servizio Ro</w:t>
      </w:r>
      <w:r w:rsidRPr="00862080">
        <w:rPr>
          <w:rFonts w:ascii="Arial" w:hAnsi="Arial" w:cs="Arial"/>
          <w:sz w:val="20"/>
          <w:szCs w:val="20"/>
        </w:rPr>
        <w:t xml:space="preserve">uting e Accesso Remoto.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A16EBE4" wp14:editId="1C646086">
            <wp:extent cx="4905375" cy="2971800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doppio clic su </w:t>
      </w:r>
      <w:r w:rsidRPr="00862080">
        <w:rPr>
          <w:rFonts w:ascii="Arial" w:hAnsi="Arial" w:cs="Arial"/>
          <w:b/>
          <w:sz w:val="20"/>
          <w:szCs w:val="20"/>
        </w:rPr>
        <w:t>Routing e Accesso Remoto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Si apre la finestra "Proprietà (Computer Locale) - Routing e Accesso Remoto".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51D7AE39" wp14:editId="5A43ADBA">
            <wp:extent cx="4105275" cy="4638675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In Tipo di avvio, selezionare </w:t>
      </w:r>
      <w:r w:rsidRPr="00862080">
        <w:rPr>
          <w:rFonts w:ascii="Arial" w:hAnsi="Arial" w:cs="Arial"/>
          <w:b/>
          <w:sz w:val="20"/>
          <w:szCs w:val="20"/>
        </w:rPr>
        <w:t>Manuale</w:t>
      </w:r>
      <w:r w:rsidRPr="00862080">
        <w:rPr>
          <w:rFonts w:ascii="Arial" w:hAnsi="Arial" w:cs="Arial"/>
          <w:sz w:val="20"/>
          <w:szCs w:val="20"/>
        </w:rPr>
        <w:t xml:space="preserve">. Fare clic su </w:t>
      </w:r>
      <w:r w:rsidRPr="00862080">
        <w:rPr>
          <w:rFonts w:ascii="Arial" w:hAnsi="Arial" w:cs="Arial"/>
          <w:b/>
          <w:sz w:val="20"/>
          <w:szCs w:val="20"/>
        </w:rPr>
        <w:t>Applica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Il pulsante Avvia è ora attivo: non</w:t>
      </w:r>
      <w:r w:rsidRPr="00862080">
        <w:rPr>
          <w:rFonts w:ascii="Arial" w:hAnsi="Arial" w:cs="Arial"/>
          <w:sz w:val="20"/>
          <w:szCs w:val="20"/>
        </w:rPr>
        <w:t xml:space="preserve"> fare per ora clic sul pulsante. Lasciare aperta questa finestra.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Posizionare le seguenti tre finestre in modo da poterle vedere chiaramente nello stesso tempo: Connessioni di Rete, Proprietà (Computer Locale) - Routing e Accesso Remoto, e Performance </w:t>
      </w:r>
      <w:r w:rsidRPr="00862080">
        <w:rPr>
          <w:rFonts w:ascii="Arial" w:hAnsi="Arial" w:cs="Arial"/>
          <w:sz w:val="20"/>
          <w:szCs w:val="20"/>
        </w:rPr>
        <w:t>Monitor.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pStyle w:val="Framecontents"/>
        <w:rPr>
          <w:rFonts w:ascii="Arial" w:hAnsi="Arial"/>
        </w:rPr>
      </w:pPr>
      <w:r w:rsidRPr="00862080">
        <w:rPr>
          <w:rFonts w:ascii="Arial" w:hAnsi="Arial"/>
          <w:noProof/>
          <w:lang w:bidi="ar-SA"/>
        </w:rPr>
        <w:lastRenderedPageBreak/>
        <w:drawing>
          <wp:inline distT="0" distB="0" distL="0" distR="0" wp14:anchorId="716C9D6C" wp14:editId="6EE024CE">
            <wp:extent cx="3105150" cy="1161415"/>
            <wp:effectExtent l="0" t="0" r="0" b="0"/>
            <wp:docPr id="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080">
        <w:rPr>
          <w:rFonts w:ascii="Arial" w:hAnsi="Arial"/>
        </w:rPr>
        <w:br/>
        <w:t xml:space="preserve">                                     </w:t>
      </w:r>
      <w:r w:rsidRPr="00862080">
        <w:rPr>
          <w:rFonts w:ascii="Arial" w:hAnsi="Arial"/>
          <w:noProof/>
          <w:lang w:bidi="ar-SA"/>
        </w:rPr>
        <w:drawing>
          <wp:inline distT="0" distB="0" distL="0" distR="0" wp14:anchorId="27F0D452" wp14:editId="5D0E0D67">
            <wp:extent cx="3381375" cy="2190750"/>
            <wp:effectExtent l="0" t="0" r="0" b="0"/>
            <wp:docPr id="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080">
        <w:rPr>
          <w:rFonts w:ascii="Arial" w:hAnsi="Arial"/>
        </w:rPr>
        <w:br/>
      </w:r>
      <w:r w:rsidRPr="00862080">
        <w:rPr>
          <w:rFonts w:ascii="Arial" w:hAnsi="Arial"/>
          <w:noProof/>
          <w:lang w:bidi="ar-SA"/>
        </w:rPr>
        <w:drawing>
          <wp:inline distT="0" distB="0" distL="0" distR="0" wp14:anchorId="7F250A6C" wp14:editId="4B0DC18D">
            <wp:extent cx="2695575" cy="3038475"/>
            <wp:effectExtent l="0" t="0" r="0" b="0"/>
            <wp:docPr id="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keepNext/>
        <w:spacing w:before="0" w:after="0" w:line="100" w:lineRule="atLeast"/>
        <w:rPr>
          <w:rFonts w:ascii="Arial" w:hAnsi="Arial" w:cs="Arial"/>
        </w:rPr>
      </w:pPr>
    </w:p>
    <w:p w:rsidR="00CE1836" w:rsidRPr="00862080" w:rsidRDefault="00A704E3">
      <w:pPr>
        <w:pageBreakBefore/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lastRenderedPageBreak/>
        <w:t xml:space="preserve">Fare clic sulla finestra "Performance Monitor" in modo che sia attivata.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69C722D9" wp14:editId="1790DCDD">
            <wp:extent cx="4914900" cy="2619375"/>
            <wp:effectExtent l="0" t="0" r="0" b="0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080">
        <w:rPr>
          <w:rFonts w:ascii="Arial" w:hAnsi="Arial" w:cs="Arial"/>
          <w:sz w:val="20"/>
          <w:szCs w:val="20"/>
        </w:rPr>
        <w:tab/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sull'icona </w:t>
      </w:r>
      <w:r w:rsidRPr="00862080">
        <w:rPr>
          <w:rFonts w:ascii="Arial" w:hAnsi="Arial" w:cs="Arial"/>
          <w:b/>
          <w:sz w:val="20"/>
          <w:szCs w:val="20"/>
        </w:rPr>
        <w:t>Sblocca Schermata</w:t>
      </w:r>
      <w:r w:rsidRPr="00862080">
        <w:rPr>
          <w:rFonts w:ascii="Arial" w:hAnsi="Arial" w:cs="Arial"/>
          <w:sz w:val="20"/>
          <w:szCs w:val="20"/>
        </w:rPr>
        <w:t xml:space="preserve"> per avviare la registrazione.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clic sulla finestra "Proprietà (Computer Locale</w:t>
      </w:r>
      <w:r w:rsidRPr="00862080">
        <w:rPr>
          <w:rFonts w:ascii="Arial" w:hAnsi="Arial" w:cs="Arial"/>
          <w:sz w:val="20"/>
          <w:szCs w:val="20"/>
        </w:rPr>
        <w:t xml:space="preserve">) - Routing e Accesso Remoto" in modo che sia attivata. Per avviare il Servizio, fare clic su </w:t>
      </w:r>
      <w:r w:rsidRPr="00862080">
        <w:rPr>
          <w:rFonts w:ascii="Arial" w:hAnsi="Arial" w:cs="Arial"/>
          <w:b/>
          <w:sz w:val="20"/>
          <w:szCs w:val="20"/>
        </w:rPr>
        <w:t>Avvia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Si apre una finestra con una barra di avanzamento.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2B75D1B2" wp14:editId="61FA511C">
            <wp:extent cx="3752850" cy="1743075"/>
            <wp:effectExtent l="0" t="0" r="0" b="0"/>
            <wp:docPr id="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pageBreakBefore/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lastRenderedPageBreak/>
        <w:t>La finestra "Proprietà (Computer Locale) - Routing e Accesso Remoto" mostra ora i pulsanti Interro</w:t>
      </w:r>
      <w:r w:rsidRPr="00862080">
        <w:rPr>
          <w:rFonts w:ascii="Arial" w:hAnsi="Arial" w:cs="Arial"/>
          <w:sz w:val="20"/>
          <w:szCs w:val="20"/>
        </w:rPr>
        <w:t>mpi e Sospendi attivi. Lasciare aperta questa finestra.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5B0688E5" wp14:editId="24BE9E59">
            <wp:extent cx="3648075" cy="4114800"/>
            <wp:effectExtent l="0" t="0" r="0" b="0"/>
            <wp:docPr id="2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finestra "Connessioni di Rete" in modo che venga attivata.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FCD780D" wp14:editId="48835BA5">
            <wp:extent cx="4543425" cy="1704975"/>
            <wp:effectExtent l="0" t="0" r="0" b="0"/>
            <wp:docPr id="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Premere il tasto funzione </w:t>
      </w:r>
      <w:r w:rsidRPr="00862080">
        <w:rPr>
          <w:rFonts w:ascii="Arial" w:hAnsi="Arial" w:cs="Arial"/>
          <w:b/>
          <w:sz w:val="20"/>
          <w:szCs w:val="20"/>
        </w:rPr>
        <w:t xml:space="preserve">F5 </w:t>
      </w:r>
      <w:r w:rsidRPr="00862080">
        <w:rPr>
          <w:rFonts w:ascii="Arial" w:hAnsi="Arial" w:cs="Arial"/>
          <w:sz w:val="20"/>
          <w:szCs w:val="20"/>
        </w:rPr>
        <w:t>per aggiornare il contenuto.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firstLine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Quali modifiche vengono visualizzate nel riquadro di </w:t>
      </w:r>
      <w:r w:rsidRPr="00862080">
        <w:rPr>
          <w:rFonts w:ascii="Arial" w:hAnsi="Arial" w:cs="Arial"/>
          <w:sz w:val="20"/>
          <w:szCs w:val="20"/>
        </w:rPr>
        <w:t>destra, dopo aver avviato il servizio Routing e Accesso Remoto?</w:t>
      </w:r>
    </w:p>
    <w:p w:rsidR="00CE1836" w:rsidRDefault="00CE1836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finestra "Proprietà (Computer Locale) - Routing e Accesso Remoto" in modo che venga attivata. 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25FA95F" wp14:editId="5AF198F2">
            <wp:extent cx="3657600" cy="4124325"/>
            <wp:effectExtent l="0" t="0" r="0" b="0"/>
            <wp:docPr id="2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Interrompi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</w:t>
      </w:r>
      <w:r w:rsidRPr="00862080">
        <w:rPr>
          <w:rFonts w:ascii="Arial" w:hAnsi="Arial" w:cs="Arial"/>
          <w:sz w:val="20"/>
          <w:szCs w:val="20"/>
        </w:rPr>
        <w:t xml:space="preserve"> clic sulla finestra "Connessioni di Rete" in modo che venga attivata.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01856A4A" wp14:editId="764B3B59">
            <wp:extent cx="4895850" cy="1838325"/>
            <wp:effectExtent l="0" t="0" r="0" b="0"/>
            <wp:docPr id="2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Quali modifiche vengono visualizzate nel riquadro di destra, dopo l'arresto del servizio Routing e Accesso Remoto?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clic su</w:t>
      </w:r>
      <w:r w:rsidRPr="00862080">
        <w:rPr>
          <w:rFonts w:ascii="Arial" w:hAnsi="Arial" w:cs="Arial"/>
          <w:sz w:val="20"/>
          <w:szCs w:val="20"/>
        </w:rPr>
        <w:t xml:space="preserve">lla finestra "Performance Monitor" in modo che sia attivata.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3F30B474" wp14:editId="4A879364">
            <wp:extent cx="4895850" cy="2609850"/>
            <wp:effectExtent l="0" t="0" r="0" b="0"/>
            <wp:docPr id="2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sull'icona </w:t>
      </w:r>
      <w:r w:rsidRPr="00862080">
        <w:rPr>
          <w:rFonts w:ascii="Arial" w:hAnsi="Arial" w:cs="Arial"/>
          <w:b/>
          <w:sz w:val="20"/>
          <w:szCs w:val="20"/>
        </w:rPr>
        <w:t>Blocca Schermata</w:t>
      </w:r>
      <w:r w:rsidRPr="00862080">
        <w:rPr>
          <w:rFonts w:ascii="Arial" w:hAnsi="Arial" w:cs="Arial"/>
          <w:sz w:val="20"/>
          <w:szCs w:val="20"/>
        </w:rPr>
        <w:t xml:space="preserve"> per interrompere la registrazione.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 w:rsidP="007F17D7">
      <w:pPr>
        <w:tabs>
          <w:tab w:val="clear" w:pos="720"/>
        </w:tabs>
        <w:spacing w:before="0" w:after="0" w:line="100" w:lineRule="atLeast"/>
        <w:ind w:left="709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Quale Conta</w:t>
      </w:r>
      <w:r w:rsidR="007F17D7">
        <w:rPr>
          <w:rFonts w:ascii="Arial" w:hAnsi="Arial" w:cs="Arial"/>
          <w:sz w:val="20"/>
          <w:szCs w:val="20"/>
        </w:rPr>
        <w:t>tore viene registrato per la maggior parte del tempo</w:t>
      </w:r>
      <w:r w:rsidRPr="00862080">
        <w:rPr>
          <w:rFonts w:ascii="Arial" w:hAnsi="Arial" w:cs="Arial"/>
          <w:sz w:val="20"/>
          <w:szCs w:val="20"/>
        </w:rPr>
        <w:t xml:space="preserve"> nel grafico (suggerimento: guardare il colore del grafico e il colore </w:t>
      </w:r>
      <w:r w:rsidRPr="00862080">
        <w:rPr>
          <w:rFonts w:ascii="Arial" w:hAnsi="Arial" w:cs="Arial"/>
          <w:sz w:val="20"/>
          <w:szCs w:val="20"/>
        </w:rPr>
        <w:t>del Contatore)?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sull'elenco a discesa Modifica tipo di grafico, selezionare </w:t>
      </w:r>
      <w:r w:rsidRPr="00862080">
        <w:rPr>
          <w:rFonts w:ascii="Arial" w:hAnsi="Arial" w:cs="Arial"/>
          <w:b/>
          <w:sz w:val="20"/>
          <w:szCs w:val="20"/>
        </w:rPr>
        <w:t>Rapporto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E2E4795" wp14:editId="607CFA51">
            <wp:extent cx="4895850" cy="2733675"/>
            <wp:effectExtent l="0" t="0" r="0" b="0"/>
            <wp:docPr id="2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La schermata viene modificata nella vista rapporto.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359BD170" wp14:editId="35BE91A0">
            <wp:extent cx="4981575" cy="2266950"/>
            <wp:effectExtent l="0" t="0" r="0" b="0"/>
            <wp:docPr id="2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536D18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firstLine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Elencare i valori del contatore.</w:t>
      </w:r>
    </w:p>
    <w:p w:rsidR="00CE1836" w:rsidRDefault="00CE1836" w:rsidP="00536D18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74049" w:rsidRDefault="00C74049" w:rsidP="00536D18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74049" w:rsidRPr="00536D18" w:rsidRDefault="00C74049" w:rsidP="00536D18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finestra "Proprietà (Computer Locale) - Routing e Accesso Remoto" in modo che venga attivata. </w:t>
      </w:r>
    </w:p>
    <w:p w:rsidR="00CE1836" w:rsidRPr="00536D18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6AE57C17" wp14:editId="00D67DD0">
            <wp:extent cx="3648075" cy="4124325"/>
            <wp:effectExtent l="0" t="0" r="0" b="0"/>
            <wp:docPr id="3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536D18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In Tipo di avvio selezionare </w:t>
      </w:r>
      <w:r w:rsidRPr="00862080">
        <w:rPr>
          <w:rFonts w:ascii="Arial" w:hAnsi="Arial" w:cs="Arial"/>
          <w:b/>
          <w:sz w:val="20"/>
          <w:szCs w:val="20"/>
        </w:rPr>
        <w:t>Disabilitato</w:t>
      </w:r>
      <w:r w:rsidRPr="00862080">
        <w:rPr>
          <w:rFonts w:ascii="Arial" w:hAnsi="Arial" w:cs="Arial"/>
          <w:sz w:val="20"/>
          <w:szCs w:val="20"/>
        </w:rPr>
        <w:t xml:space="preserve">. Fare clic su </w:t>
      </w:r>
      <w:r w:rsidRPr="00862080">
        <w:rPr>
          <w:rFonts w:ascii="Arial" w:hAnsi="Arial" w:cs="Arial"/>
          <w:b/>
          <w:sz w:val="20"/>
          <w:szCs w:val="20"/>
        </w:rPr>
        <w:t>OK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536D18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finestra "Servizi" in modo che venga attivata.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FA546FD" wp14:editId="42A13B1E">
            <wp:extent cx="4895850" cy="2266950"/>
            <wp:effectExtent l="0" t="0" r="0" b="0"/>
            <wp:docPr id="3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firstLine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Qual è lo Stato e il Tipo di avvio per Routing e Accesso Remoto?</w:t>
      </w:r>
    </w:p>
    <w:p w:rsidR="00CE1836" w:rsidRDefault="00CE1836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finestra "Performance Monitor" in modo che sia attivata. </w:t>
      </w:r>
    </w:p>
    <w:p w:rsidR="00CE1836" w:rsidRPr="00862080" w:rsidRDefault="00CE1836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E65BFB8" wp14:editId="6078DD2B">
            <wp:extent cx="4895850" cy="2990215"/>
            <wp:effectExtent l="0" t="0" r="0" b="0"/>
            <wp:docPr id="3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 w:firstLine="36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sull'icona </w:t>
      </w:r>
      <w:r w:rsidRPr="00862080">
        <w:rPr>
          <w:rFonts w:ascii="Arial" w:hAnsi="Arial" w:cs="Arial"/>
          <w:b/>
          <w:sz w:val="20"/>
          <w:szCs w:val="20"/>
        </w:rPr>
        <w:t xml:space="preserve">Sblocca Schermata </w:t>
      </w:r>
      <w:r w:rsidRPr="00862080">
        <w:rPr>
          <w:rFonts w:ascii="Arial" w:hAnsi="Arial" w:cs="Arial"/>
          <w:sz w:val="20"/>
          <w:szCs w:val="20"/>
        </w:rPr>
        <w:t>per avviare la registrazione.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Chiudere tutte le finestre aperte.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Passare a "Strumenti di Amministrazione" facendo clic su</w:t>
      </w:r>
      <w:r w:rsidR="00536D18">
        <w:rPr>
          <w:rFonts w:ascii="Arial" w:hAnsi="Arial" w:cs="Arial"/>
          <w:b/>
          <w:sz w:val="20"/>
          <w:szCs w:val="20"/>
        </w:rPr>
        <w:t xml:space="preserve"> Start &gt; Pannello di C</w:t>
      </w:r>
      <w:r w:rsidRPr="00862080">
        <w:rPr>
          <w:rFonts w:ascii="Arial" w:hAnsi="Arial" w:cs="Arial"/>
          <w:b/>
          <w:sz w:val="20"/>
          <w:szCs w:val="20"/>
        </w:rPr>
        <w:t>ontrollo &gt; Strumenti di Amministrazione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17C9A6F8" wp14:editId="2E174499">
            <wp:extent cx="4905375" cy="2886075"/>
            <wp:effectExtent l="0" t="0" r="0" b="0"/>
            <wp:docPr id="3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doppio clic sull'icona </w:t>
      </w:r>
      <w:r w:rsidRPr="00862080">
        <w:rPr>
          <w:rFonts w:ascii="Arial" w:hAnsi="Arial" w:cs="Arial"/>
          <w:b/>
          <w:sz w:val="20"/>
          <w:szCs w:val="20"/>
        </w:rPr>
        <w:t>Gestione Computer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visualizzata la finestra "Gestione Computer". Espandere le tre categorie facendo clic sulla</w:t>
      </w:r>
      <w:r w:rsidRPr="00862080">
        <w:rPr>
          <w:rFonts w:ascii="Arial" w:hAnsi="Arial" w:cs="Arial"/>
          <w:b/>
          <w:sz w:val="20"/>
          <w:szCs w:val="20"/>
        </w:rPr>
        <w:t xml:space="preserve"> freccia </w:t>
      </w:r>
      <w:r w:rsidRPr="00862080">
        <w:rPr>
          <w:rFonts w:ascii="Arial" w:hAnsi="Arial" w:cs="Arial"/>
          <w:sz w:val="20"/>
          <w:szCs w:val="20"/>
        </w:rPr>
        <w:t>accanto a: Utilità di Sistema, Archiviazione e Servizi e Applicazioni.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DAF6684" wp14:editId="5CFCB3FD">
            <wp:extent cx="4905375" cy="2676525"/>
            <wp:effectExtent l="0" t="0" r="0" b="0"/>
            <wp:docPr id="3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clic sulla</w:t>
      </w:r>
      <w:r w:rsidRPr="00862080">
        <w:rPr>
          <w:rFonts w:ascii="Arial" w:hAnsi="Arial" w:cs="Arial"/>
          <w:b/>
          <w:sz w:val="20"/>
          <w:szCs w:val="20"/>
        </w:rPr>
        <w:t xml:space="preserve"> freccia</w:t>
      </w:r>
      <w:r w:rsidRPr="00862080">
        <w:rPr>
          <w:rFonts w:ascii="Arial" w:hAnsi="Arial" w:cs="Arial"/>
          <w:sz w:val="20"/>
          <w:szCs w:val="20"/>
        </w:rPr>
        <w:t xml:space="preserve"> acc</w:t>
      </w:r>
      <w:r w:rsidRPr="00862080">
        <w:rPr>
          <w:rFonts w:ascii="Arial" w:hAnsi="Arial" w:cs="Arial"/>
          <w:sz w:val="20"/>
          <w:szCs w:val="20"/>
        </w:rPr>
        <w:t>anto a Visualizzatore Eventi quindi fare clic sulla</w:t>
      </w:r>
      <w:r w:rsidRPr="00862080">
        <w:rPr>
          <w:rFonts w:ascii="Arial" w:hAnsi="Arial" w:cs="Arial"/>
          <w:b/>
          <w:sz w:val="20"/>
          <w:szCs w:val="20"/>
        </w:rPr>
        <w:t xml:space="preserve"> freccia </w:t>
      </w:r>
      <w:r w:rsidRPr="00862080">
        <w:rPr>
          <w:rFonts w:ascii="Arial" w:hAnsi="Arial" w:cs="Arial"/>
          <w:sz w:val="20"/>
          <w:szCs w:val="20"/>
        </w:rPr>
        <w:t>accanto a Registri di Windows.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6591C92C" wp14:editId="24DF9C24">
            <wp:extent cx="4923790" cy="2962275"/>
            <wp:effectExtent l="0" t="0" r="0" b="0"/>
            <wp:docPr id="3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Selezionare </w:t>
      </w:r>
      <w:r w:rsidRPr="00862080">
        <w:rPr>
          <w:rFonts w:ascii="Arial" w:hAnsi="Arial" w:cs="Arial"/>
          <w:b/>
          <w:sz w:val="20"/>
          <w:szCs w:val="20"/>
        </w:rPr>
        <w:t>Sistema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doppio clic sul primo evento nella finestra.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175CDEC" wp14:editId="0F699D18">
            <wp:extent cx="4923790" cy="2962275"/>
            <wp:effectExtent l="0" t="0" r="0" b="0"/>
            <wp:docPr id="3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Viene aperta la finestra "Proprietà Evento".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61BC6AB2" wp14:editId="14562BB9">
            <wp:extent cx="4572000" cy="3171825"/>
            <wp:effectExtent l="0" t="0" r="0" b="0"/>
            <wp:docPr id="3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</w:t>
      </w:r>
      <w:r w:rsidRPr="00862080">
        <w:rPr>
          <w:rFonts w:ascii="Arial" w:hAnsi="Arial" w:cs="Arial"/>
          <w:b/>
          <w:sz w:val="20"/>
          <w:szCs w:val="20"/>
        </w:rPr>
        <w:t>freccia verso il ba</w:t>
      </w:r>
      <w:r w:rsidRPr="00862080">
        <w:rPr>
          <w:rFonts w:ascii="Arial" w:hAnsi="Arial" w:cs="Arial"/>
          <w:b/>
          <w:sz w:val="20"/>
          <w:szCs w:val="20"/>
        </w:rPr>
        <w:t>sso</w:t>
      </w:r>
      <w:r w:rsidRPr="00862080">
        <w:rPr>
          <w:rFonts w:ascii="Arial" w:hAnsi="Arial" w:cs="Arial"/>
          <w:sz w:val="20"/>
          <w:szCs w:val="20"/>
        </w:rPr>
        <w:t xml:space="preserve"> per individuare un evento per Routing e Accesso Remoto.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Si dovrebbero trovare quattro eventi che descrivono l'ordine di avvio e arresto del servizio Routing e Accesso Remoto.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Annotare la descrizione per ognuno dei quattro eventi.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8D811C0" wp14:editId="242DDFC6">
            <wp:extent cx="4695190" cy="3257550"/>
            <wp:effectExtent l="0" t="0" r="0" b="0"/>
            <wp:docPr id="3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0EEE6D6C" wp14:editId="6BE88E71">
            <wp:extent cx="4819015" cy="3343275"/>
            <wp:effectExtent l="0" t="0" r="0" b="0"/>
            <wp:docPr id="3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53AD6675" wp14:editId="3E407570">
            <wp:extent cx="4819015" cy="3343275"/>
            <wp:effectExtent l="0" t="0" r="0" b="0"/>
            <wp:docPr id="4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49E628D9" wp14:editId="1DB9DA89">
            <wp:extent cx="4800600" cy="3333750"/>
            <wp:effectExtent l="0" t="0" r="0" b="0"/>
            <wp:docPr id="4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Chiudere tutte le finestre aperte.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keepNext/>
        <w:spacing w:before="0" w:after="0" w:line="100" w:lineRule="atLeast"/>
        <w:rPr>
          <w:rFonts w:ascii="Arial" w:hAnsi="Arial" w:cs="Arial"/>
        </w:rPr>
      </w:pPr>
      <w:r w:rsidRPr="00862080">
        <w:rPr>
          <w:rFonts w:ascii="Arial" w:hAnsi="Arial" w:cs="Arial"/>
          <w:b/>
          <w:bCs/>
        </w:rPr>
        <w:t>Passo 3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Per il rimanente di questo laboratorio, verranno configurate le funzioni avanzate degli Strumenti di </w:t>
      </w:r>
      <w:r w:rsidRPr="00862080">
        <w:rPr>
          <w:rFonts w:ascii="Arial" w:hAnsi="Arial" w:cs="Arial"/>
          <w:sz w:val="20"/>
          <w:szCs w:val="20"/>
        </w:rPr>
        <w:t>Amministrazione e verrà controllato come questo influenza il computer.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="00536D18">
        <w:rPr>
          <w:rFonts w:ascii="Arial" w:hAnsi="Arial" w:cs="Arial"/>
          <w:b/>
          <w:sz w:val="20"/>
          <w:szCs w:val="20"/>
        </w:rPr>
        <w:t>Start &gt; Pannello di C</w:t>
      </w:r>
      <w:r w:rsidRPr="00862080">
        <w:rPr>
          <w:rFonts w:ascii="Arial" w:hAnsi="Arial" w:cs="Arial"/>
          <w:b/>
          <w:sz w:val="20"/>
          <w:szCs w:val="20"/>
        </w:rPr>
        <w:t>ontrollo &gt; Strumenti di Amministrazione &gt; Performance Monitor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aperta la finestra "Performance Monitor".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E017B1B" wp14:editId="19DCA3A3">
            <wp:extent cx="4991100" cy="3086100"/>
            <wp:effectExtent l="0" t="0" r="0" b="0"/>
            <wp:docPr id="4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Espandere </w:t>
      </w:r>
      <w:r w:rsidR="00536D18">
        <w:rPr>
          <w:rFonts w:ascii="Arial" w:hAnsi="Arial" w:cs="Arial"/>
          <w:b/>
          <w:sz w:val="20"/>
          <w:szCs w:val="20"/>
        </w:rPr>
        <w:t>Insiemi A</w:t>
      </w:r>
      <w:r w:rsidRPr="00862080">
        <w:rPr>
          <w:rFonts w:ascii="Arial" w:hAnsi="Arial" w:cs="Arial"/>
          <w:b/>
          <w:sz w:val="20"/>
          <w:szCs w:val="20"/>
        </w:rPr>
        <w:t xml:space="preserve">genti di </w:t>
      </w:r>
      <w:r w:rsidR="00536D18">
        <w:rPr>
          <w:rFonts w:ascii="Arial" w:hAnsi="Arial" w:cs="Arial"/>
          <w:b/>
          <w:sz w:val="20"/>
          <w:szCs w:val="20"/>
        </w:rPr>
        <w:t>Raccolta D</w:t>
      </w:r>
      <w:r w:rsidRPr="00862080">
        <w:rPr>
          <w:rFonts w:ascii="Arial" w:hAnsi="Arial" w:cs="Arial"/>
          <w:b/>
          <w:sz w:val="20"/>
          <w:szCs w:val="20"/>
        </w:rPr>
        <w:t>ati &gt;</w:t>
      </w:r>
      <w:r w:rsidRPr="00862080">
        <w:rPr>
          <w:rFonts w:ascii="Arial" w:hAnsi="Arial" w:cs="Arial"/>
          <w:sz w:val="20"/>
          <w:szCs w:val="20"/>
        </w:rPr>
        <w:t xml:space="preserve"> tasto destro del mouse su</w:t>
      </w:r>
      <w:r w:rsidRPr="00862080">
        <w:rPr>
          <w:rFonts w:ascii="Arial" w:hAnsi="Arial" w:cs="Arial"/>
          <w:b/>
          <w:sz w:val="20"/>
          <w:szCs w:val="20"/>
        </w:rPr>
        <w:t xml:space="preserve"> Definiti</w:t>
      </w:r>
      <w:r w:rsidR="00536D18">
        <w:rPr>
          <w:rFonts w:ascii="Arial" w:hAnsi="Arial" w:cs="Arial"/>
          <w:b/>
          <w:sz w:val="20"/>
          <w:szCs w:val="20"/>
        </w:rPr>
        <w:t xml:space="preserve"> dall'utente &gt; Nuovo &gt; Insieme Agenti di Raccolta D</w:t>
      </w:r>
      <w:r w:rsidRPr="00862080">
        <w:rPr>
          <w:rFonts w:ascii="Arial" w:hAnsi="Arial" w:cs="Arial"/>
          <w:b/>
          <w:sz w:val="20"/>
          <w:szCs w:val="20"/>
        </w:rPr>
        <w:t>ati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07E5C30" wp14:editId="4AA36B36">
            <wp:extent cx="4991100" cy="3086100"/>
            <wp:effectExtent l="0" t="0" r="0" b="0"/>
            <wp:docPr id="4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aperta la finestra "Crea nuovo Insieme Agenti di Raccolta Dati".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A54E548" wp14:editId="25ED063A">
            <wp:extent cx="4471899" cy="3444949"/>
            <wp:effectExtent l="0" t="0" r="0" b="0"/>
            <wp:docPr id="4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84" cy="34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Nel campo Nome, digitare</w:t>
      </w:r>
      <w:r w:rsidRPr="00862080">
        <w:rPr>
          <w:rFonts w:ascii="Arial" w:hAnsi="Arial" w:cs="Arial"/>
          <w:b/>
          <w:sz w:val="20"/>
          <w:szCs w:val="20"/>
        </w:rPr>
        <w:t xml:space="preserve"> Registri di memoria</w:t>
      </w:r>
      <w:r w:rsidRPr="00862080">
        <w:rPr>
          <w:rFonts w:ascii="Arial" w:hAnsi="Arial" w:cs="Arial"/>
          <w:sz w:val="20"/>
          <w:szCs w:val="20"/>
        </w:rPr>
        <w:t>. Selezionare il pulsante d</w:t>
      </w:r>
      <w:r w:rsidRPr="00862080">
        <w:rPr>
          <w:rFonts w:ascii="Arial" w:hAnsi="Arial" w:cs="Arial"/>
          <w:sz w:val="20"/>
          <w:szCs w:val="20"/>
        </w:rPr>
        <w:t xml:space="preserve">i opzione </w:t>
      </w:r>
      <w:r w:rsidRPr="00862080">
        <w:rPr>
          <w:rFonts w:ascii="Arial" w:hAnsi="Arial" w:cs="Arial"/>
          <w:b/>
          <w:sz w:val="20"/>
          <w:szCs w:val="20"/>
        </w:rPr>
        <w:t>Crea manualmente (per utenti esperti) &gt; Avanti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visualizzata la schermata "Tipi di dati".</w:t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11149758" wp14:editId="5DFECE41">
            <wp:extent cx="4432281" cy="3423683"/>
            <wp:effectExtent l="0" t="0" r="0" b="0"/>
            <wp:docPr id="4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19" cy="342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Selezionare </w:t>
      </w:r>
      <w:r w:rsidRPr="00862080">
        <w:rPr>
          <w:rFonts w:ascii="Arial" w:hAnsi="Arial" w:cs="Arial"/>
          <w:b/>
          <w:sz w:val="20"/>
          <w:szCs w:val="20"/>
        </w:rPr>
        <w:t>Contatore di prestazioni &gt; Avanti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visualizzata la schermata "Registrazione contatori delle prestazioni".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133B71CD" wp14:editId="6A89854F">
            <wp:extent cx="4371975" cy="3371850"/>
            <wp:effectExtent l="0" t="0" r="0" b="0"/>
            <wp:docPr id="4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Aggi</w:t>
      </w:r>
      <w:r w:rsidRPr="00862080">
        <w:rPr>
          <w:rFonts w:ascii="Arial" w:hAnsi="Arial" w:cs="Arial"/>
          <w:b/>
          <w:sz w:val="20"/>
          <w:szCs w:val="20"/>
        </w:rPr>
        <w:t>ungi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Dall'elenco dei contatori disponibili individuare ed espandere</w:t>
      </w:r>
      <w:r w:rsidRPr="00862080">
        <w:rPr>
          <w:rFonts w:ascii="Arial" w:hAnsi="Arial" w:cs="Arial"/>
          <w:b/>
          <w:sz w:val="20"/>
          <w:szCs w:val="20"/>
        </w:rPr>
        <w:t xml:space="preserve"> Memoria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38CC1E9C" wp14:editId="09BF2AA1">
            <wp:extent cx="4552950" cy="3390900"/>
            <wp:effectExtent l="0" t="0" r="0" b="0"/>
            <wp:docPr id="4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Selezionare </w:t>
      </w:r>
      <w:r w:rsidRPr="00862080">
        <w:rPr>
          <w:rFonts w:ascii="Arial" w:hAnsi="Arial" w:cs="Arial"/>
          <w:b/>
          <w:sz w:val="20"/>
          <w:szCs w:val="20"/>
        </w:rPr>
        <w:t>MByte disponibili &gt; Aggiungi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05D321CE" wp14:editId="0FC4A1F9">
            <wp:extent cx="4562475" cy="3400425"/>
            <wp:effectExtent l="0" t="0" r="0" b="0"/>
            <wp:docPr id="4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OK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Impostare il campo Intervallo di Campionamento a </w:t>
      </w:r>
      <w:r w:rsidRPr="00862080">
        <w:rPr>
          <w:rFonts w:ascii="Arial" w:hAnsi="Arial" w:cs="Arial"/>
          <w:b/>
          <w:sz w:val="20"/>
          <w:szCs w:val="20"/>
        </w:rPr>
        <w:t>4</w:t>
      </w:r>
      <w:r w:rsidRPr="00862080">
        <w:rPr>
          <w:rFonts w:ascii="Arial" w:hAnsi="Arial" w:cs="Arial"/>
          <w:sz w:val="20"/>
          <w:szCs w:val="20"/>
        </w:rPr>
        <w:t xml:space="preserve"> secondi.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05868189" wp14:editId="14242177">
            <wp:extent cx="4562475" cy="3524250"/>
            <wp:effectExtent l="0" t="0" r="0" b="0"/>
            <wp:docPr id="4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Avanti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49248AA7" wp14:editId="19E7F9E5">
            <wp:extent cx="4381500" cy="3390900"/>
            <wp:effectExtent l="0" t="0" r="0" b="0"/>
            <wp:docPr id="5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793FA1">
      <w:pPr>
        <w:spacing w:before="0" w:after="0" w:line="100" w:lineRule="atLeast"/>
        <w:ind w:left="72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Fare clic</w:t>
      </w:r>
      <w:r w:rsidR="00A704E3" w:rsidRPr="00862080">
        <w:rPr>
          <w:rFonts w:ascii="Arial" w:hAnsi="Arial" w:cs="Arial"/>
          <w:sz w:val="20"/>
          <w:szCs w:val="20"/>
        </w:rPr>
        <w:t xml:space="preserve"> su </w:t>
      </w:r>
      <w:r w:rsidR="00A704E3" w:rsidRPr="00862080">
        <w:rPr>
          <w:rFonts w:ascii="Arial" w:hAnsi="Arial" w:cs="Arial"/>
          <w:b/>
          <w:sz w:val="20"/>
          <w:szCs w:val="20"/>
        </w:rPr>
        <w:t>Sfoglia</w:t>
      </w:r>
      <w:r w:rsidR="00A704E3"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aperta la finestra "Cerca Cartella".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736A75C5" wp14:editId="5634ED84">
            <wp:extent cx="3086100" cy="3581400"/>
            <wp:effectExtent l="0" t="0" r="0" b="0"/>
            <wp:docPr id="5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Selezionare unità</w:t>
      </w:r>
      <w:r w:rsidRPr="00862080">
        <w:rPr>
          <w:rFonts w:ascii="Arial" w:hAnsi="Arial" w:cs="Arial"/>
          <w:b/>
          <w:sz w:val="20"/>
          <w:szCs w:val="20"/>
        </w:rPr>
        <w:t xml:space="preserve"> (C:) &gt; PerfLogs &gt; OK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lastRenderedPageBreak/>
        <w:t>Appare la finestra "Salvataggio dati".</w:t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788D0D2" wp14:editId="66BFE965">
            <wp:extent cx="4466590" cy="3457575"/>
            <wp:effectExtent l="0" t="0" r="0" b="0"/>
            <wp:docPr id="5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clic su</w:t>
      </w:r>
      <w:r w:rsidRPr="00862080">
        <w:rPr>
          <w:rFonts w:ascii="Arial" w:hAnsi="Arial" w:cs="Arial"/>
          <w:b/>
          <w:sz w:val="20"/>
          <w:szCs w:val="20"/>
        </w:rPr>
        <w:t xml:space="preserve"> Avanti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visualizzata la schermata "Creazione Insieme Agenti di Raccolta Dati".</w:t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6B69B11D" wp14:editId="50BC952D">
            <wp:extent cx="4276725" cy="3314700"/>
            <wp:effectExtent l="0" t="0" r="0" b="0"/>
            <wp:docPr id="5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793FA1" w:rsidRDefault="00CE1836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Fine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lastRenderedPageBreak/>
        <w:t xml:space="preserve">Espandere </w:t>
      </w:r>
      <w:r w:rsidRPr="00862080">
        <w:rPr>
          <w:rFonts w:ascii="Arial" w:hAnsi="Arial" w:cs="Arial"/>
          <w:b/>
          <w:sz w:val="20"/>
          <w:szCs w:val="20"/>
        </w:rPr>
        <w:t xml:space="preserve">Definiti dall'utente </w:t>
      </w:r>
      <w:r w:rsidRPr="00862080">
        <w:rPr>
          <w:rFonts w:ascii="Arial" w:hAnsi="Arial" w:cs="Arial"/>
          <w:sz w:val="20"/>
          <w:szCs w:val="20"/>
        </w:rPr>
        <w:t xml:space="preserve">&gt; selezionare </w:t>
      </w:r>
      <w:r w:rsidRPr="00862080">
        <w:rPr>
          <w:rFonts w:ascii="Arial" w:hAnsi="Arial" w:cs="Arial"/>
          <w:b/>
          <w:sz w:val="20"/>
          <w:szCs w:val="20"/>
        </w:rPr>
        <w:t xml:space="preserve">Registri di Memoria </w:t>
      </w:r>
      <w:r w:rsidRPr="00862080">
        <w:rPr>
          <w:rFonts w:ascii="Arial" w:hAnsi="Arial" w:cs="Arial"/>
          <w:sz w:val="20"/>
          <w:szCs w:val="20"/>
        </w:rPr>
        <w:t xml:space="preserve">&gt; tasto destro del mouse su </w:t>
      </w:r>
      <w:r w:rsidRPr="00862080">
        <w:rPr>
          <w:rFonts w:ascii="Arial" w:hAnsi="Arial" w:cs="Arial"/>
          <w:b/>
          <w:sz w:val="20"/>
          <w:szCs w:val="20"/>
        </w:rPr>
        <w:t>DataCollector01 &gt; Proprietà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6DB3D1E9" wp14:editId="2688CD6F">
            <wp:extent cx="4981575" cy="2876550"/>
            <wp:effectExtent l="0" t="0" r="0" b="0"/>
            <wp:docPr id="5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Viene aperta la finestra "Proprietà - DataCollector01" 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693DE37A" wp14:editId="064CBC74">
            <wp:extent cx="3562350" cy="3962400"/>
            <wp:effectExtent l="0" t="0" r="0" b="0"/>
            <wp:docPr id="5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Modificare il campo Formato Registro: a</w:t>
      </w:r>
      <w:r w:rsidRPr="00862080">
        <w:rPr>
          <w:rFonts w:ascii="Arial" w:hAnsi="Arial" w:cs="Arial"/>
          <w:b/>
          <w:sz w:val="20"/>
          <w:szCs w:val="20"/>
        </w:rPr>
        <w:t xml:space="preserve"> Separati da Virgola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lastRenderedPageBreak/>
        <w:t>Fare cl</w:t>
      </w:r>
      <w:r w:rsidRPr="00862080">
        <w:rPr>
          <w:rFonts w:ascii="Arial" w:hAnsi="Arial" w:cs="Arial"/>
          <w:sz w:val="20"/>
          <w:szCs w:val="20"/>
        </w:rPr>
        <w:t xml:space="preserve">ic sulla scheda </w:t>
      </w:r>
      <w:r w:rsidRPr="00862080">
        <w:rPr>
          <w:rFonts w:ascii="Arial" w:hAnsi="Arial" w:cs="Arial"/>
          <w:b/>
          <w:sz w:val="20"/>
          <w:szCs w:val="20"/>
        </w:rPr>
        <w:t>File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8E66EA7" wp14:editId="4B2FE591">
            <wp:extent cx="3648075" cy="4057650"/>
            <wp:effectExtent l="0" t="0" r="0" b="0"/>
            <wp:docPr id="5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Qual è il nome del percorso completo del nome del file di esempio?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OK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Selezionare l'icona</w:t>
      </w:r>
      <w:r w:rsidRPr="00862080">
        <w:rPr>
          <w:rFonts w:ascii="Arial" w:hAnsi="Arial" w:cs="Arial"/>
          <w:b/>
          <w:sz w:val="20"/>
          <w:szCs w:val="20"/>
        </w:rPr>
        <w:t xml:space="preserve"> Registri di Memoria</w:t>
      </w:r>
      <w:r w:rsidRPr="00862080">
        <w:rPr>
          <w:rFonts w:ascii="Arial" w:hAnsi="Arial" w:cs="Arial"/>
          <w:sz w:val="20"/>
          <w:szCs w:val="20"/>
        </w:rPr>
        <w:t xml:space="preserve"> nel p</w:t>
      </w:r>
      <w:r w:rsidRPr="00862080">
        <w:rPr>
          <w:rFonts w:ascii="Arial" w:hAnsi="Arial" w:cs="Arial"/>
          <w:sz w:val="20"/>
          <w:szCs w:val="20"/>
        </w:rPr>
        <w:t>annello di sinistra della finestra "Performance Monitor".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0786D0E8" wp14:editId="5A0916F7">
            <wp:extent cx="4981575" cy="2876550"/>
            <wp:effectExtent l="0" t="0" r="0" b="0"/>
            <wp:docPr id="5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sulla </w:t>
      </w:r>
      <w:r w:rsidRPr="00862080">
        <w:rPr>
          <w:rFonts w:ascii="Arial" w:hAnsi="Arial" w:cs="Arial"/>
          <w:b/>
          <w:sz w:val="20"/>
          <w:szCs w:val="20"/>
        </w:rPr>
        <w:t>freccia verde</w:t>
      </w:r>
      <w:r w:rsidRPr="00862080">
        <w:rPr>
          <w:rFonts w:ascii="Arial" w:hAnsi="Arial" w:cs="Arial"/>
          <w:sz w:val="20"/>
          <w:szCs w:val="20"/>
        </w:rPr>
        <w:t xml:space="preserve"> per avviare l'insieme di raccolta dati.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Notare che una freccia verde viene messa sopra l'icona Registri di Memoria.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29C2F4E6" wp14:editId="3739D600">
            <wp:extent cx="4981575" cy="2876550"/>
            <wp:effectExtent l="0" t="0" r="0" b="0"/>
            <wp:docPr id="5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Per forzare il computer </w:t>
      </w:r>
      <w:r w:rsidR="00862080" w:rsidRPr="00862080">
        <w:rPr>
          <w:rFonts w:ascii="Arial" w:hAnsi="Arial" w:cs="Arial"/>
          <w:sz w:val="20"/>
          <w:szCs w:val="20"/>
        </w:rPr>
        <w:t>a</w:t>
      </w:r>
      <w:r w:rsidRPr="00862080">
        <w:rPr>
          <w:rFonts w:ascii="Arial" w:hAnsi="Arial" w:cs="Arial"/>
          <w:sz w:val="20"/>
          <w:szCs w:val="20"/>
        </w:rPr>
        <w:t xml:space="preserve"> utilizzare parte della memoria disponibile, aprire e chiudere un browser. 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40D38B8D" wp14:editId="0E9D79FD">
            <wp:extent cx="5010150" cy="2895600"/>
            <wp:effectExtent l="0" t="0" r="0" b="0"/>
            <wp:docPr id="5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sull'icona </w:t>
      </w:r>
      <w:r w:rsidRPr="00862080">
        <w:rPr>
          <w:rFonts w:ascii="Arial" w:hAnsi="Arial" w:cs="Arial"/>
          <w:b/>
          <w:sz w:val="20"/>
          <w:szCs w:val="20"/>
        </w:rPr>
        <w:t>quadrata nera</w:t>
      </w:r>
      <w:r w:rsidRPr="00862080">
        <w:rPr>
          <w:rFonts w:ascii="Arial" w:hAnsi="Arial" w:cs="Arial"/>
          <w:sz w:val="20"/>
          <w:szCs w:val="20"/>
        </w:rPr>
        <w:t xml:space="preserve"> per fermare l'insieme di raccolta dati.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Quale cambiamento si nota per l'icona Registri di Memoria?</w:t>
      </w:r>
    </w:p>
    <w:p w:rsidR="00CE1836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74049" w:rsidRPr="00862080" w:rsidRDefault="00C74049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A5DA99D" wp14:editId="0640C98D">
            <wp:extent cx="5010150" cy="2895600"/>
            <wp:effectExtent l="0" t="0" r="0" b="0"/>
            <wp:docPr id="6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Fare clic su </w:t>
      </w:r>
      <w:r w:rsidRPr="00862080">
        <w:rPr>
          <w:rFonts w:ascii="Arial" w:hAnsi="Arial" w:cs="Arial"/>
          <w:b/>
          <w:sz w:val="20"/>
          <w:szCs w:val="20"/>
        </w:rPr>
        <w:t>Start &gt; Computer &gt;</w:t>
      </w:r>
      <w:r w:rsidRPr="00862080">
        <w:rPr>
          <w:rFonts w:ascii="Arial" w:hAnsi="Arial" w:cs="Arial"/>
          <w:sz w:val="20"/>
          <w:szCs w:val="20"/>
        </w:rPr>
        <w:t xml:space="preserve"> fare doppio clic sull'unità </w:t>
      </w:r>
      <w:r w:rsidRPr="00862080">
        <w:rPr>
          <w:rFonts w:ascii="Arial" w:hAnsi="Arial" w:cs="Arial"/>
          <w:b/>
          <w:sz w:val="20"/>
          <w:szCs w:val="20"/>
        </w:rPr>
        <w:t>C: &gt; PerfLogs &gt; Continua &gt; VICKI-PC_20101224-00001 &gt; Continua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E80CDB5" wp14:editId="2E608E65">
            <wp:extent cx="5019675" cy="1428750"/>
            <wp:effectExtent l="0" t="0" r="0" b="0"/>
            <wp:docPr id="6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Fare doppio clic sul file</w:t>
      </w:r>
      <w:r w:rsidRPr="00862080">
        <w:rPr>
          <w:rFonts w:ascii="Arial" w:hAnsi="Arial" w:cs="Arial"/>
          <w:b/>
          <w:sz w:val="20"/>
          <w:szCs w:val="20"/>
        </w:rPr>
        <w:t xml:space="preserve"> DataCollector01.csv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b/>
          <w:sz w:val="20"/>
          <w:szCs w:val="20"/>
        </w:rPr>
        <w:t xml:space="preserve">Nota: </w:t>
      </w:r>
      <w:r w:rsidRPr="00862080">
        <w:rPr>
          <w:rFonts w:ascii="Arial" w:hAnsi="Arial" w:cs="Arial"/>
          <w:sz w:val="20"/>
          <w:szCs w:val="20"/>
        </w:rPr>
        <w:t xml:space="preserve">Se appare il messaggio "Impossibile aprire il file:" selezionare il pulsante di opzione </w:t>
      </w:r>
      <w:r w:rsidRPr="00862080">
        <w:rPr>
          <w:rFonts w:ascii="Arial" w:hAnsi="Arial" w:cs="Arial"/>
          <w:b/>
          <w:sz w:val="20"/>
          <w:szCs w:val="20"/>
        </w:rPr>
        <w:t>Selezionare un programma da un elenco di programmi installati &gt; OK &gt; Blocco note &gt; OK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drawing>
          <wp:inline distT="0" distB="0" distL="0" distR="0" wp14:anchorId="494372E9" wp14:editId="3B9C33A7">
            <wp:extent cx="3904615" cy="3352800"/>
            <wp:effectExtent l="0" t="0" r="0" b="0"/>
            <wp:docPr id="6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Che cosa mostra la colonna più a destra?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  <w:bookmarkStart w:id="0" w:name="_GoBack"/>
      <w:bookmarkEnd w:id="0"/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Chiudere il file </w:t>
      </w:r>
      <w:r w:rsidRPr="00862080">
        <w:rPr>
          <w:rFonts w:ascii="Arial" w:hAnsi="Arial" w:cs="Arial"/>
          <w:b/>
          <w:sz w:val="20"/>
          <w:szCs w:val="20"/>
        </w:rPr>
        <w:t xml:space="preserve">DataCollector01.csv </w:t>
      </w:r>
      <w:r w:rsidRPr="00862080">
        <w:rPr>
          <w:rFonts w:ascii="Arial" w:hAnsi="Arial" w:cs="Arial"/>
          <w:sz w:val="20"/>
          <w:szCs w:val="20"/>
        </w:rPr>
        <w:t>e la finestra con la cartella PerfLogs.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 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Selezionare la finestra "Performance Monitor".</w:t>
      </w: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noProof/>
          <w:lang w:bidi="ar-SA"/>
        </w:rPr>
        <w:lastRenderedPageBreak/>
        <w:drawing>
          <wp:inline distT="0" distB="0" distL="0" distR="0" wp14:anchorId="727673CB" wp14:editId="454522B0">
            <wp:extent cx="4981575" cy="3381375"/>
            <wp:effectExtent l="0" t="0" r="0" b="0"/>
            <wp:docPr id="6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Pulsante destro del mouse su </w:t>
      </w:r>
      <w:r w:rsidRPr="00862080">
        <w:rPr>
          <w:rFonts w:ascii="Arial" w:hAnsi="Arial" w:cs="Arial"/>
          <w:b/>
          <w:sz w:val="20"/>
          <w:szCs w:val="20"/>
        </w:rPr>
        <w:t>Registri di Memoria &gt; Elimina &gt; Sì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 xml:space="preserve">Aprire unità </w:t>
      </w:r>
      <w:r w:rsidRPr="00862080">
        <w:rPr>
          <w:rFonts w:ascii="Arial" w:hAnsi="Arial" w:cs="Arial"/>
          <w:b/>
          <w:sz w:val="20"/>
          <w:szCs w:val="20"/>
        </w:rPr>
        <w:t>C: &gt; cartella PerfLogs</w:t>
      </w:r>
      <w:r w:rsidRPr="00862080">
        <w:rPr>
          <w:rFonts w:ascii="Arial" w:hAnsi="Arial" w:cs="Arial"/>
          <w:sz w:val="20"/>
          <w:szCs w:val="20"/>
        </w:rPr>
        <w:t xml:space="preserve"> &gt; tasto destro del mouse </w:t>
      </w:r>
      <w:r w:rsidRPr="00862080">
        <w:rPr>
          <w:rFonts w:ascii="Arial" w:hAnsi="Arial" w:cs="Arial"/>
          <w:sz w:val="20"/>
          <w:szCs w:val="20"/>
        </w:rPr>
        <w:t>su</w:t>
      </w:r>
      <w:r w:rsidRPr="00862080">
        <w:rPr>
          <w:rFonts w:ascii="Arial" w:hAnsi="Arial" w:cs="Arial"/>
          <w:b/>
          <w:sz w:val="20"/>
          <w:szCs w:val="20"/>
        </w:rPr>
        <w:t xml:space="preserve"> VICKI PC_20101224-000001- &gt; Elimina &gt; Sì</w:t>
      </w:r>
      <w:r w:rsidRPr="00862080">
        <w:rPr>
          <w:rFonts w:ascii="Arial" w:hAnsi="Arial" w:cs="Arial"/>
          <w:sz w:val="20"/>
          <w:szCs w:val="20"/>
        </w:rPr>
        <w:t>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A704E3">
      <w:pPr>
        <w:spacing w:before="0" w:after="0" w:line="100" w:lineRule="atLeast"/>
        <w:ind w:left="720"/>
        <w:rPr>
          <w:rFonts w:ascii="Arial" w:hAnsi="Arial" w:cs="Arial"/>
        </w:rPr>
      </w:pPr>
      <w:r w:rsidRPr="00862080">
        <w:rPr>
          <w:rFonts w:ascii="Arial" w:hAnsi="Arial" w:cs="Arial"/>
          <w:sz w:val="20"/>
          <w:szCs w:val="20"/>
        </w:rPr>
        <w:t>Chiudere tutte le finestre aperte.</w:t>
      </w: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spacing w:before="0" w:after="0" w:line="100" w:lineRule="atLeast"/>
        <w:ind w:left="720"/>
        <w:rPr>
          <w:rFonts w:ascii="Arial" w:hAnsi="Arial" w:cs="Arial"/>
        </w:rPr>
      </w:pPr>
    </w:p>
    <w:p w:rsidR="00CE1836" w:rsidRPr="00862080" w:rsidRDefault="00CE1836">
      <w:pPr>
        <w:rPr>
          <w:rFonts w:ascii="Arial" w:hAnsi="Arial" w:cs="Arial"/>
        </w:rPr>
      </w:pPr>
    </w:p>
    <w:sectPr w:rsidR="00CE1836" w:rsidRPr="00862080" w:rsidSect="00862080">
      <w:headerReference w:type="default" r:id="rId68"/>
      <w:footerReference w:type="default" r:id="rId69"/>
      <w:headerReference w:type="first" r:id="rId70"/>
      <w:footerReference w:type="first" r:id="rId71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4E3" w:rsidRDefault="00A704E3">
      <w:pPr>
        <w:spacing w:before="0" w:after="0" w:line="240" w:lineRule="auto"/>
      </w:pPr>
      <w:r>
        <w:separator/>
      </w:r>
    </w:p>
  </w:endnote>
  <w:endnote w:type="continuationSeparator" w:id="0">
    <w:p w:rsidR="00A704E3" w:rsidRDefault="00A704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BJKKB+Arial,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</w:font>
  <w:font w:name="NKMMBO+Arial,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836" w:rsidRDefault="00A704E3">
    <w:pPr>
      <w:pStyle w:val="Pidipagina"/>
    </w:pPr>
    <w:r w:rsidRPr="00862080">
      <w:rPr>
        <w:lang w:val="en-US"/>
      </w:rPr>
      <w:t>© 201</w:t>
    </w:r>
    <w:r w:rsidRPr="00862080">
      <w:rPr>
        <w:lang w:val="en-US"/>
      </w:rPr>
      <w:t>3</w:t>
    </w:r>
    <w:r w:rsidRPr="00862080">
      <w:rPr>
        <w:lang w:val="en-US"/>
      </w:rPr>
      <w:t xml:space="preserve"> Cisco and/or its affiliates. All rights reserved. This document is Cisco Public.</w:t>
    </w:r>
    <w:r w:rsidRPr="00862080">
      <w:rPr>
        <w:szCs w:val="16"/>
        <w:lang w:val="en-US"/>
      </w:rPr>
      <w:tab/>
    </w:r>
    <w:r>
      <w:rPr>
        <w:szCs w:val="16"/>
      </w:rPr>
      <w:t xml:space="preserve">Page </w:t>
    </w:r>
    <w:r>
      <w:rPr>
        <w:b/>
        <w:szCs w:val="16"/>
      </w:rPr>
      <w:fldChar w:fldCharType="begin"/>
    </w:r>
    <w:r>
      <w:instrText>PAGE</w:instrText>
    </w:r>
    <w:r>
      <w:fldChar w:fldCharType="separate"/>
    </w:r>
    <w:r w:rsidR="009433C1">
      <w:rPr>
        <w:noProof/>
      </w:rPr>
      <w:t>32</w:t>
    </w:r>
    <w:r>
      <w:fldChar w:fldCharType="end"/>
    </w:r>
    <w:r>
      <w:rPr>
        <w:szCs w:val="16"/>
      </w:rPr>
      <w:t xml:space="preserve"> of </w:t>
    </w:r>
    <w:r>
      <w:rPr>
        <w:b/>
        <w:szCs w:val="16"/>
      </w:rPr>
      <w:fldChar w:fldCharType="begin"/>
    </w:r>
    <w:r>
      <w:instrText>NUMPAGES</w:instrText>
    </w:r>
    <w:r>
      <w:fldChar w:fldCharType="separate"/>
    </w:r>
    <w:r w:rsidR="009433C1">
      <w:rPr>
        <w:noProof/>
      </w:rPr>
      <w:t>33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80" w:rsidRPr="00862080" w:rsidRDefault="00862080" w:rsidP="00862080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val="en-US" w:eastAsia="en-US" w:bidi="ar-SA"/>
      </w:rPr>
    </w:pPr>
    <w:r w:rsidRPr="00862080">
      <w:rPr>
        <w:rFonts w:ascii="Arial" w:eastAsia="Calibri" w:hAnsi="Arial" w:cs="Times New Roman"/>
        <w:color w:val="auto"/>
        <w:sz w:val="16"/>
        <w:szCs w:val="22"/>
        <w:lang w:val="en-US" w:eastAsia="en-US" w:bidi="ar-SA"/>
      </w:rPr>
      <w:t>© 2013 Cisco and/or its affiliates. All rights reserved. This document is Cisco Public.</w:t>
    </w:r>
    <w:r w:rsidRPr="00862080">
      <w:rPr>
        <w:rFonts w:ascii="Arial" w:eastAsia="Calibri" w:hAnsi="Arial" w:cs="Times New Roman"/>
        <w:color w:val="auto"/>
        <w:sz w:val="16"/>
        <w:szCs w:val="16"/>
        <w:lang w:val="en-US" w:eastAsia="en-US" w:bidi="ar-SA"/>
      </w:rPr>
      <w:tab/>
      <w:t xml:space="preserve">Page </w:t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fldChar w:fldCharType="begin"/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instrText xml:space="preserve"> PAGE </w:instrText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fldChar w:fldCharType="separate"/>
    </w:r>
    <w:r w:rsidR="009433C1">
      <w:rPr>
        <w:rFonts w:ascii="Arial" w:eastAsia="Calibri" w:hAnsi="Arial" w:cs="Times New Roman"/>
        <w:b/>
        <w:noProof/>
        <w:color w:val="auto"/>
        <w:sz w:val="16"/>
        <w:szCs w:val="16"/>
        <w:lang w:val="en-US" w:eastAsia="en-US" w:bidi="ar-SA"/>
      </w:rPr>
      <w:t>1</w:t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fldChar w:fldCharType="end"/>
    </w:r>
    <w:r w:rsidRPr="00862080">
      <w:rPr>
        <w:rFonts w:ascii="Arial" w:eastAsia="Calibri" w:hAnsi="Arial" w:cs="Times New Roman"/>
        <w:color w:val="auto"/>
        <w:sz w:val="16"/>
        <w:szCs w:val="16"/>
        <w:lang w:val="en-US" w:eastAsia="en-US" w:bidi="ar-SA"/>
      </w:rPr>
      <w:t xml:space="preserve"> of </w:t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fldChar w:fldCharType="begin"/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instrText xml:space="preserve"> NUMPAGES  </w:instrText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fldChar w:fldCharType="separate"/>
    </w:r>
    <w:r w:rsidR="009433C1">
      <w:rPr>
        <w:rFonts w:ascii="Arial" w:eastAsia="Calibri" w:hAnsi="Arial" w:cs="Times New Roman"/>
        <w:b/>
        <w:noProof/>
        <w:color w:val="auto"/>
        <w:sz w:val="16"/>
        <w:szCs w:val="16"/>
        <w:lang w:val="en-US" w:eastAsia="en-US" w:bidi="ar-SA"/>
      </w:rPr>
      <w:t>33</w:t>
    </w:r>
    <w:r w:rsidRPr="00862080">
      <w:rPr>
        <w:rFonts w:ascii="Arial" w:eastAsia="Calibri" w:hAnsi="Arial" w:cs="Times New Roman"/>
        <w:b/>
        <w:color w:val="auto"/>
        <w:sz w:val="16"/>
        <w:szCs w:val="16"/>
        <w:lang w:val="en-US" w:eastAsia="en-US" w:bidi="ar-S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4E3" w:rsidRDefault="00A704E3">
      <w:pPr>
        <w:spacing w:before="0" w:after="0" w:line="240" w:lineRule="auto"/>
      </w:pPr>
      <w:r>
        <w:separator/>
      </w:r>
    </w:p>
  </w:footnote>
  <w:footnote w:type="continuationSeparator" w:id="0">
    <w:p w:rsidR="00A704E3" w:rsidRDefault="00A704E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80" w:rsidRPr="00862080" w:rsidRDefault="00862080" w:rsidP="00862080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862080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862080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080" w:rsidRDefault="00862080">
    <w:pPr>
      <w:pStyle w:val="Intestazione"/>
    </w:pPr>
    <w:r w:rsidRPr="00862080">
      <w:rPr>
        <w:rFonts w:ascii="Arial" w:eastAsia="Calibri" w:hAnsi="Arial" w:cs="Times New Roman"/>
        <w:noProof/>
        <w:color w:val="auto"/>
        <w:sz w:val="22"/>
        <w:szCs w:val="22"/>
        <w:lang w:bidi="ar-SA"/>
      </w:rPr>
      <w:drawing>
        <wp:anchor distT="0" distB="0" distL="114300" distR="114300" simplePos="0" relativeHeight="251659264" behindDoc="0" locked="0" layoutInCell="1" allowOverlap="1" wp14:anchorId="7F9474CB" wp14:editId="7D517D83">
          <wp:simplePos x="0" y="0"/>
          <wp:positionH relativeFrom="column">
            <wp:posOffset>-552450</wp:posOffset>
          </wp:positionH>
          <wp:positionV relativeFrom="paragraph">
            <wp:posOffset>-295113</wp:posOffset>
          </wp:positionV>
          <wp:extent cx="7776210" cy="678180"/>
          <wp:effectExtent l="0" t="0" r="0" b="0"/>
          <wp:wrapNone/>
          <wp:docPr id="64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36928"/>
    <w:multiLevelType w:val="multilevel"/>
    <w:tmpl w:val="C414CEA6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1836"/>
    <w:rsid w:val="00536D18"/>
    <w:rsid w:val="00793FA1"/>
    <w:rsid w:val="007F17D7"/>
    <w:rsid w:val="00862080"/>
    <w:rsid w:val="00895EE7"/>
    <w:rsid w:val="009433C1"/>
    <w:rsid w:val="009D3121"/>
    <w:rsid w:val="00A704E3"/>
    <w:rsid w:val="00A7238D"/>
    <w:rsid w:val="00C74049"/>
    <w:rsid w:val="00CE1836"/>
    <w:rsid w:val="00D5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Pr>
      <w:rFonts w:eastAsia="Times New Roman" w:cs="Arial"/>
      <w:b/>
      <w:iCs/>
      <w:color w:val="000000"/>
      <w:sz w:val="28"/>
      <w:szCs w:val="28"/>
    </w:rPr>
  </w:style>
  <w:style w:type="character" w:customStyle="1" w:styleId="HeaderChar">
    <w:name w:val="Header Char"/>
    <w:basedOn w:val="Carpredefinitoparagrafo"/>
  </w:style>
  <w:style w:type="character" w:customStyle="1" w:styleId="FooterChar">
    <w:name w:val="Footer Char"/>
    <w:rPr>
      <w:sz w:val="16"/>
      <w:szCs w:val="22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TableTextChar">
    <w:name w:val="Table Text Char"/>
  </w:style>
  <w:style w:type="character" w:customStyle="1" w:styleId="DocumentMapChar">
    <w:name w:val="Document Map Char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Pr>
      <w:rFonts w:ascii="Arial" w:hAnsi="Arial"/>
      <w:b/>
      <w:color w:val="FF0000"/>
      <w:sz w:val="32"/>
    </w:rPr>
  </w:style>
  <w:style w:type="character" w:customStyle="1" w:styleId="AnswerGray">
    <w:name w:val="Answer Gray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character" w:styleId="Rimandocommento">
    <w:name w:val="annotation reference"/>
    <w:rPr>
      <w:sz w:val="16"/>
      <w:szCs w:val="16"/>
    </w:rPr>
  </w:style>
  <w:style w:type="character" w:customStyle="1" w:styleId="CommentTextChar">
    <w:name w:val="Comment Text Char"/>
    <w:basedOn w:val="Carpredefinitoparagrafo"/>
  </w:style>
  <w:style w:type="character" w:customStyle="1" w:styleId="CommentSubjectChar">
    <w:name w:val="Comment Subject Char"/>
    <w:rPr>
      <w:b/>
      <w:bCs/>
    </w:rPr>
  </w:style>
  <w:style w:type="character" w:customStyle="1" w:styleId="Heading3Char">
    <w:name w:val="Heading 3 Char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Pr>
      <w:rFonts w:eastAsia="Times New Roman" w:cs="Arial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</w:style>
  <w:style w:type="character" w:styleId="Collegamentovisitato">
    <w:name w:val="FollowedHyperlink"/>
    <w:rPr>
      <w:color w:val="800080"/>
      <w:u w:val="single"/>
    </w:rPr>
  </w:style>
  <w:style w:type="character" w:customStyle="1" w:styleId="StrongEmphasis">
    <w:name w:val="Strong Emphasis"/>
    <w:rPr>
      <w:b/>
      <w:bCs/>
    </w:rPr>
  </w:style>
  <w:style w:type="character" w:styleId="CodiceHTML">
    <w:name w:val="HTML Code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e"/>
    <w:next w:val="Textbody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Pr>
      <w:rFonts w:cs="Nimbus Sans L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Pr>
      <w:b/>
      <w:sz w:val="32"/>
    </w:rPr>
  </w:style>
  <w:style w:type="paragraph" w:customStyle="1" w:styleId="PageHead">
    <w:name w:val="Page Head"/>
    <w:basedOn w:val="Normale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Normale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Pr>
      <w:sz w:val="20"/>
    </w:rPr>
  </w:style>
  <w:style w:type="paragraph" w:customStyle="1" w:styleId="Bulletlevel2">
    <w:name w:val="Bullet level 2"/>
    <w:basedOn w:val="Normale"/>
    <w:rPr>
      <w:sz w:val="20"/>
    </w:rPr>
  </w:style>
  <w:style w:type="paragraph" w:customStyle="1" w:styleId="InstNoteRed">
    <w:name w:val="Inst Note Red"/>
    <w:basedOn w:val="BodyText1"/>
    <w:rPr>
      <w:color w:val="FF0000"/>
    </w:rPr>
  </w:style>
  <w:style w:type="paragraph" w:customStyle="1" w:styleId="PartHead">
    <w:name w:val="Part Head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pPr>
      <w:spacing w:before="120" w:after="120"/>
      <w:ind w:left="360"/>
    </w:pPr>
  </w:style>
  <w:style w:type="paragraph" w:customStyle="1" w:styleId="InstNoteRedL50">
    <w:name w:val="Inst Note Red L50"/>
    <w:basedOn w:val="InstNoteRed"/>
    <w:pPr>
      <w:spacing w:before="120" w:after="120"/>
      <w:ind w:left="720"/>
    </w:pPr>
  </w:style>
  <w:style w:type="paragraph" w:customStyle="1" w:styleId="DevConfigs">
    <w:name w:val="DevConfigs"/>
    <w:basedOn w:val="Normale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pPr>
      <w:spacing w:before="240" w:after="240"/>
      <w:jc w:val="center"/>
    </w:pPr>
  </w:style>
  <w:style w:type="paragraph" w:styleId="Mappadocumento">
    <w:name w:val="Document Map"/>
    <w:basedOn w:val="Normale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pPr>
      <w:numPr>
        <w:ilvl w:val="3"/>
      </w:numPr>
      <w:outlineLvl w:val="3"/>
    </w:pPr>
  </w:style>
  <w:style w:type="paragraph" w:customStyle="1" w:styleId="CMDOutput">
    <w:name w:val="CMD Output"/>
    <w:basedOn w:val="CMD"/>
    <w:rPr>
      <w:sz w:val="18"/>
    </w:rPr>
  </w:style>
  <w:style w:type="paragraph" w:customStyle="1" w:styleId="InstNoteRedL25">
    <w:name w:val="Inst Note Red L25"/>
    <w:basedOn w:val="BodyTextL25"/>
    <w:rPr>
      <w:color w:val="FF0000"/>
    </w:rPr>
  </w:style>
  <w:style w:type="paragraph" w:styleId="Paragrafoelenco">
    <w:name w:val="List Paragraph"/>
    <w:basedOn w:val="Normale"/>
    <w:pPr>
      <w:ind w:left="720"/>
    </w:pPr>
  </w:style>
  <w:style w:type="paragraph" w:customStyle="1" w:styleId="BodyTextL25Bold">
    <w:name w:val="Body Text L25 Bold"/>
    <w:basedOn w:val="BodyTextL25"/>
    <w:rPr>
      <w:b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Pr>
      <w:sz w:val="20"/>
      <w:szCs w:val="20"/>
    </w:rPr>
  </w:style>
  <w:style w:type="paragraph" w:styleId="Soggettocommento">
    <w:name w:val="annotation subject"/>
    <w:basedOn w:val="Testocommento"/>
    <w:rPr>
      <w:b/>
      <w:bCs/>
    </w:rPr>
  </w:style>
  <w:style w:type="paragraph" w:customStyle="1" w:styleId="ReflectionQ">
    <w:name w:val="Reflection Q"/>
    <w:basedOn w:val="BodyTextL25"/>
  </w:style>
  <w:style w:type="paragraph" w:styleId="Revisione">
    <w:name w:val="Revision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Pr>
      <w:rFonts w:cs="Times New Roman"/>
      <w:color w:val="00000A"/>
    </w:rPr>
  </w:style>
  <w:style w:type="paragraph" w:customStyle="1" w:styleId="Framecontents">
    <w:name w:val="Frame contents"/>
    <w:basedOn w:val="Textbody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1672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11185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 Capsoni</cp:lastModifiedBy>
  <cp:revision>4</cp:revision>
  <cp:lastPrinted>2014-02-28T12:06:00Z</cp:lastPrinted>
  <dcterms:created xsi:type="dcterms:W3CDTF">2014-02-28T12:01:00Z</dcterms:created>
  <dcterms:modified xsi:type="dcterms:W3CDTF">2014-02-28T12:06:00Z</dcterms:modified>
</cp:coreProperties>
</file>